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46" w:rsidRDefault="00307ED3" w:rsidP="00E24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An Alternate View of Sub-atomic Structure: Overview</w:t>
      </w:r>
    </w:p>
    <w:p w:rsidR="00234146" w:rsidRDefault="00307ED3" w:rsidP="00E24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6"/>
          <w:szCs w:val="36"/>
        </w:rPr>
        <w:t>Aran David Stubbs</w:t>
      </w:r>
    </w:p>
    <w:p w:rsidR="00234146" w:rsidRDefault="00234146" w:rsidP="00E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34146" w:rsidRDefault="00307ED3" w:rsidP="00E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Abstract</w:t>
      </w:r>
    </w:p>
    <w:p w:rsidR="00234146" w:rsidRDefault="00307ED3" w:rsidP="00E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This is a brief overview of my theories of sub-atomic structure.  It has links to the main articles for each major topic.</w:t>
      </w:r>
    </w:p>
    <w:p w:rsidR="00234146" w:rsidRDefault="00234146" w:rsidP="00E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34146" w:rsidRDefault="00307ED3" w:rsidP="00E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Overview</w:t>
      </w:r>
    </w:p>
    <w:p w:rsidR="00896636" w:rsidRDefault="00307ED3" w:rsidP="00E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structure of matter is similar at a sub-atomic level to that observed at a larger scale.  The atom has </w:t>
      </w:r>
      <w:r w:rsidR="002C1D51">
        <w:rPr>
          <w:rFonts w:ascii="Times New Roman" w:hAnsi="Times New Roman"/>
          <w:sz w:val="32"/>
          <w:szCs w:val="32"/>
        </w:rPr>
        <w:t>orbiting</w:t>
      </w:r>
      <w:r>
        <w:rPr>
          <w:rFonts w:ascii="Times New Roman" w:hAnsi="Times New Roman"/>
          <w:sz w:val="32"/>
          <w:szCs w:val="32"/>
        </w:rPr>
        <w:t xml:space="preserve"> electrons and a central nucleus with the bulk of the mass, </w:t>
      </w:r>
      <w:r w:rsidR="002C1D51">
        <w:rPr>
          <w:rFonts w:ascii="Times New Roman" w:hAnsi="Times New Roman"/>
          <w:sz w:val="32"/>
          <w:szCs w:val="32"/>
        </w:rPr>
        <w:t>reminiscent</w:t>
      </w:r>
      <w:r>
        <w:rPr>
          <w:rFonts w:ascii="Times New Roman" w:hAnsi="Times New Roman"/>
          <w:sz w:val="32"/>
          <w:szCs w:val="32"/>
        </w:rPr>
        <w:t xml:space="preserve"> of the solar system.  Like the planets, the electrons have understandable structures.  </w:t>
      </w:r>
      <w:r w:rsidR="00BF1159"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 xml:space="preserve">he </w:t>
      </w:r>
      <w:hyperlink r:id="rId5" w:history="1">
        <w:r w:rsidRPr="00C44BD1">
          <w:rPr>
            <w:rStyle w:val="Hyperlink"/>
            <w:rFonts w:ascii="Times New Roman" w:hAnsi="Times New Roman"/>
            <w:sz w:val="32"/>
            <w:szCs w:val="32"/>
          </w:rPr>
          <w:t>nucleus</w:t>
        </w:r>
      </w:hyperlink>
      <w:r>
        <w:rPr>
          <w:rFonts w:ascii="Times New Roman" w:hAnsi="Times New Roman"/>
          <w:sz w:val="32"/>
          <w:szCs w:val="32"/>
        </w:rPr>
        <w:t xml:space="preserve"> resembles a crystalline solid.  It is comprised of monoquarks and diquarks bound together, </w:t>
      </w:r>
      <w:r w:rsidR="00163E5C">
        <w:rPr>
          <w:rFonts w:ascii="Times New Roman" w:hAnsi="Times New Roman"/>
          <w:sz w:val="32"/>
          <w:szCs w:val="32"/>
        </w:rPr>
        <w:t>surrounded by a</w:t>
      </w:r>
      <w:r>
        <w:rPr>
          <w:rFonts w:ascii="Times New Roman" w:hAnsi="Times New Roman"/>
          <w:sz w:val="32"/>
          <w:szCs w:val="32"/>
        </w:rPr>
        <w:t xml:space="preserve"> </w:t>
      </w:r>
      <w:hyperlink r:id="rId6" w:history="1">
        <w:r w:rsidRPr="006D45C7">
          <w:rPr>
            <w:rStyle w:val="Hyperlink"/>
            <w:rFonts w:ascii="Times New Roman" w:hAnsi="Times New Roman"/>
            <w:sz w:val="32"/>
            <w:szCs w:val="32"/>
          </w:rPr>
          <w:t>photon-like shell</w:t>
        </w:r>
      </w:hyperlink>
      <w:r>
        <w:rPr>
          <w:rFonts w:ascii="Times New Roman" w:hAnsi="Times New Roman"/>
          <w:sz w:val="32"/>
          <w:szCs w:val="32"/>
        </w:rPr>
        <w:t xml:space="preserve"> based on the net charge</w:t>
      </w:r>
      <w:r w:rsidR="00AE5092">
        <w:rPr>
          <w:rFonts w:ascii="Times New Roman" w:hAnsi="Times New Roman"/>
          <w:sz w:val="32"/>
          <w:szCs w:val="32"/>
        </w:rPr>
        <w:t>.</w:t>
      </w:r>
      <w:r w:rsidR="00644BB9">
        <w:rPr>
          <w:rFonts w:ascii="Times New Roman" w:hAnsi="Times New Roman"/>
          <w:sz w:val="32"/>
          <w:szCs w:val="32"/>
        </w:rPr>
        <w:t xml:space="preserve"> Each of these resembles a soap bubble with all the mass at the surface and a balance of forces pushing in and out.  </w:t>
      </w:r>
      <w:r w:rsidR="00454CB2">
        <w:rPr>
          <w:rFonts w:ascii="Times New Roman" w:hAnsi="Times New Roman"/>
          <w:sz w:val="32"/>
          <w:szCs w:val="32"/>
        </w:rPr>
        <w:t xml:space="preserve"> </w:t>
      </w:r>
    </w:p>
    <w:p w:rsidR="00896636" w:rsidRDefault="00896636" w:rsidP="00E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34146" w:rsidRDefault="00BF1159" w:rsidP="00E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 </w:t>
      </w:r>
      <w:hyperlink r:id="rId7" w:history="1">
        <w:r w:rsidRPr="00644BB9">
          <w:rPr>
            <w:rStyle w:val="Hyperlink"/>
            <w:rFonts w:ascii="Times New Roman" w:hAnsi="Times New Roman"/>
            <w:sz w:val="32"/>
            <w:szCs w:val="32"/>
          </w:rPr>
          <w:t>least surface</w:t>
        </w:r>
      </w:hyperlink>
      <w:r>
        <w:rPr>
          <w:rFonts w:ascii="Times New Roman" w:hAnsi="Times New Roman"/>
          <w:sz w:val="32"/>
          <w:szCs w:val="32"/>
        </w:rPr>
        <w:t xml:space="preserve"> function provided a good mapping to known isotopes.  </w:t>
      </w:r>
      <w:r w:rsidR="00644BB9">
        <w:rPr>
          <w:rFonts w:ascii="Times New Roman" w:hAnsi="Times New Roman"/>
          <w:sz w:val="32"/>
          <w:szCs w:val="32"/>
        </w:rPr>
        <w:t>These typically involved octahedral structures</w:t>
      </w:r>
      <w:r>
        <w:rPr>
          <w:rFonts w:ascii="Times New Roman" w:hAnsi="Times New Roman"/>
          <w:sz w:val="32"/>
          <w:szCs w:val="32"/>
        </w:rPr>
        <w:t xml:space="preserve"> arranged to minimized </w:t>
      </w:r>
      <w:hyperlink r:id="rId8" w:history="1">
        <w:r w:rsidRPr="00815430">
          <w:rPr>
            <w:rStyle w:val="Hyperlink"/>
            <w:rFonts w:ascii="Times New Roman" w:hAnsi="Times New Roman"/>
            <w:sz w:val="32"/>
            <w:szCs w:val="32"/>
          </w:rPr>
          <w:t>dipole</w:t>
        </w:r>
      </w:hyperlink>
      <w:r>
        <w:rPr>
          <w:rFonts w:ascii="Times New Roman" w:hAnsi="Times New Roman"/>
          <w:sz w:val="32"/>
          <w:szCs w:val="32"/>
        </w:rPr>
        <w:t xml:space="preserve">. </w:t>
      </w:r>
      <w:r w:rsidR="00454CB2">
        <w:rPr>
          <w:rFonts w:ascii="Times New Roman" w:hAnsi="Times New Roman"/>
          <w:sz w:val="32"/>
          <w:szCs w:val="32"/>
        </w:rPr>
        <w:t xml:space="preserve"> From the analysis of structure of the nucleus and its constituents, it was possible to analyze the </w:t>
      </w:r>
      <w:hyperlink r:id="rId9" w:history="1">
        <w:r w:rsidR="00454CB2" w:rsidRPr="00B44ED5">
          <w:rPr>
            <w:rStyle w:val="Hyperlink"/>
            <w:rFonts w:ascii="Times New Roman" w:hAnsi="Times New Roman"/>
            <w:sz w:val="32"/>
            <w:szCs w:val="32"/>
          </w:rPr>
          <w:t>size</w:t>
        </w:r>
      </w:hyperlink>
      <w:r w:rsidR="00454CB2">
        <w:rPr>
          <w:rFonts w:ascii="Times New Roman" w:hAnsi="Times New Roman"/>
          <w:sz w:val="32"/>
          <w:szCs w:val="32"/>
        </w:rPr>
        <w:t xml:space="preserve"> of some of the simpler cases.  As the standard arrangement of the table of isotopes was not helpful, a more </w:t>
      </w:r>
      <w:hyperlink r:id="rId10" w:history="1">
        <w:r w:rsidR="00454CB2" w:rsidRPr="00454CB2">
          <w:rPr>
            <w:rStyle w:val="Hyperlink"/>
            <w:rFonts w:ascii="Times New Roman" w:hAnsi="Times New Roman"/>
            <w:sz w:val="32"/>
            <w:szCs w:val="32"/>
          </w:rPr>
          <w:t>compact</w:t>
        </w:r>
      </w:hyperlink>
      <w:r w:rsidR="00454CB2">
        <w:rPr>
          <w:rFonts w:ascii="Times New Roman" w:hAnsi="Times New Roman"/>
          <w:sz w:val="32"/>
          <w:szCs w:val="32"/>
        </w:rPr>
        <w:t xml:space="preserve"> view was generated.  With the elimination of baryons within the nucleus, an alternate </w:t>
      </w:r>
      <w:hyperlink r:id="rId11" w:history="1">
        <w:r w:rsidR="00454CB2" w:rsidRPr="00454CB2">
          <w:rPr>
            <w:rStyle w:val="Hyperlink"/>
            <w:rFonts w:ascii="Times New Roman" w:hAnsi="Times New Roman"/>
            <w:sz w:val="32"/>
            <w:szCs w:val="32"/>
          </w:rPr>
          <w:t>energy</w:t>
        </w:r>
      </w:hyperlink>
      <w:r w:rsidR="00454CB2">
        <w:rPr>
          <w:rFonts w:ascii="Times New Roman" w:hAnsi="Times New Roman"/>
          <w:sz w:val="32"/>
          <w:szCs w:val="32"/>
        </w:rPr>
        <w:t xml:space="preserve"> function was also generated: treating energy as a function of the </w:t>
      </w:r>
      <w:r w:rsidR="007C60AF">
        <w:rPr>
          <w:rFonts w:ascii="Times New Roman" w:hAnsi="Times New Roman"/>
          <w:sz w:val="32"/>
          <w:szCs w:val="32"/>
        </w:rPr>
        <w:t>isotope</w:t>
      </w:r>
      <w:r w:rsidR="00454CB2">
        <w:rPr>
          <w:rFonts w:ascii="Times New Roman" w:hAnsi="Times New Roman"/>
          <w:sz w:val="32"/>
          <w:szCs w:val="32"/>
        </w:rPr>
        <w:t xml:space="preserve"> by stripping the energy content of the electrons from the known atomic energy va</w:t>
      </w:r>
      <w:r w:rsidR="00344779">
        <w:rPr>
          <w:rFonts w:ascii="Times New Roman" w:hAnsi="Times New Roman"/>
          <w:sz w:val="32"/>
          <w:szCs w:val="32"/>
        </w:rPr>
        <w:t>lues usually given, then dividing by the diquark count.</w:t>
      </w:r>
    </w:p>
    <w:p w:rsidR="00234146" w:rsidRDefault="00234146" w:rsidP="00E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A427F" w:rsidRDefault="00307ED3" w:rsidP="00E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Since </w:t>
      </w:r>
      <w:r w:rsidR="002C1D51">
        <w:rPr>
          <w:rFonts w:ascii="Times New Roman" w:hAnsi="Times New Roman"/>
          <w:sz w:val="32"/>
          <w:szCs w:val="32"/>
        </w:rPr>
        <w:t>Schrödinger</w:t>
      </w:r>
      <w:r>
        <w:rPr>
          <w:rFonts w:ascii="Times New Roman" w:hAnsi="Times New Roman"/>
          <w:sz w:val="32"/>
          <w:szCs w:val="32"/>
        </w:rPr>
        <w:t xml:space="preserve"> has done a good job looking at the wave nature of matter, I primarily focus on the </w:t>
      </w:r>
      <w:hyperlink r:id="rId12" w:history="1">
        <w:r w:rsidRPr="00C44BD1">
          <w:rPr>
            <w:rStyle w:val="Hyperlink"/>
            <w:rFonts w:ascii="Times New Roman" w:hAnsi="Times New Roman"/>
            <w:sz w:val="32"/>
            <w:szCs w:val="32"/>
          </w:rPr>
          <w:t>particle</w:t>
        </w:r>
      </w:hyperlink>
      <w:r>
        <w:rPr>
          <w:rFonts w:ascii="Times New Roman" w:hAnsi="Times New Roman"/>
          <w:sz w:val="32"/>
          <w:szCs w:val="32"/>
        </w:rPr>
        <w:t xml:space="preserve"> nature.  In order to understand the complete structure both views are required.  I have assumed both sets of laws for modern physics: relativity and quantum mechanics, but with a few </w:t>
      </w:r>
      <w:r w:rsidR="002C1D51">
        <w:rPr>
          <w:rFonts w:ascii="Times New Roman" w:hAnsi="Times New Roman"/>
          <w:sz w:val="32"/>
          <w:szCs w:val="32"/>
        </w:rPr>
        <w:t>demurrals</w:t>
      </w:r>
      <w:r w:rsidR="00644BB9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No virtual </w:t>
      </w:r>
      <w:r w:rsidR="00622BC5">
        <w:rPr>
          <w:rFonts w:ascii="Times New Roman" w:hAnsi="Times New Roman"/>
          <w:sz w:val="32"/>
          <w:szCs w:val="32"/>
        </w:rPr>
        <w:t>wavicles</w:t>
      </w:r>
      <w:r>
        <w:rPr>
          <w:rFonts w:ascii="Times New Roman" w:hAnsi="Times New Roman"/>
          <w:sz w:val="32"/>
          <w:szCs w:val="32"/>
        </w:rPr>
        <w:t xml:space="preserve"> and the </w:t>
      </w:r>
      <w:hyperlink r:id="rId13" w:history="1">
        <w:r w:rsidRPr="00C44BD1">
          <w:rPr>
            <w:rStyle w:val="Hyperlink"/>
            <w:rFonts w:ascii="Times New Roman" w:hAnsi="Times New Roman"/>
            <w:sz w:val="32"/>
            <w:szCs w:val="32"/>
          </w:rPr>
          <w:t>centripetal</w:t>
        </w:r>
      </w:hyperlink>
      <w:r>
        <w:rPr>
          <w:rFonts w:ascii="Times New Roman" w:hAnsi="Times New Roman"/>
          <w:sz w:val="32"/>
          <w:szCs w:val="32"/>
        </w:rPr>
        <w:t xml:space="preserve"> fo</w:t>
      </w:r>
      <w:r w:rsidR="00B501D2">
        <w:rPr>
          <w:rFonts w:ascii="Times New Roman" w:hAnsi="Times New Roman"/>
          <w:sz w:val="32"/>
          <w:szCs w:val="32"/>
        </w:rPr>
        <w:t>rce in a relativistic view is 2</w:t>
      </w:r>
      <w:r>
        <w:rPr>
          <w:rFonts w:ascii="Times New Roman" w:hAnsi="Times New Roman"/>
          <w:sz w:val="32"/>
          <w:szCs w:val="32"/>
        </w:rPr>
        <w:t>E</w:t>
      </w:r>
      <w:r w:rsidR="00B501D2" w:rsidRPr="00B501D2">
        <w:rPr>
          <w:rFonts w:ascii="Times New Roman" w:hAnsi="Times New Roman"/>
          <w:sz w:val="32"/>
          <w:szCs w:val="32"/>
          <w:vertAlign w:val="subscript"/>
        </w:rPr>
        <w:t>k</w:t>
      </w:r>
      <w:r w:rsidR="004A427F">
        <w:rPr>
          <w:rFonts w:ascii="Times New Roman" w:hAnsi="Times New Roman"/>
          <w:sz w:val="32"/>
          <w:szCs w:val="32"/>
        </w:rPr>
        <w:t xml:space="preserve">/r. </w:t>
      </w:r>
    </w:p>
    <w:p w:rsidR="004A427F" w:rsidRDefault="004A427F" w:rsidP="00E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34146" w:rsidRDefault="00307ED3" w:rsidP="00E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The </w:t>
      </w:r>
      <w:r w:rsidR="004A427F">
        <w:rPr>
          <w:rFonts w:ascii="Times New Roman" w:hAnsi="Times New Roman"/>
          <w:sz w:val="32"/>
          <w:szCs w:val="32"/>
        </w:rPr>
        <w:t xml:space="preserve">fundamental </w:t>
      </w:r>
      <w:r>
        <w:rPr>
          <w:rFonts w:ascii="Times New Roman" w:hAnsi="Times New Roman"/>
          <w:sz w:val="32"/>
          <w:szCs w:val="32"/>
        </w:rPr>
        <w:t xml:space="preserve">forces are the result of wave on wave </w:t>
      </w:r>
      <w:hyperlink r:id="rId14" w:history="1">
        <w:r w:rsidRPr="00C44BD1">
          <w:rPr>
            <w:rStyle w:val="Hyperlink"/>
            <w:rFonts w:ascii="Times New Roman" w:hAnsi="Times New Roman"/>
            <w:sz w:val="32"/>
            <w:szCs w:val="32"/>
          </w:rPr>
          <w:t>refraction</w:t>
        </w:r>
      </w:hyperlink>
      <w:r w:rsidR="004A427F">
        <w:rPr>
          <w:rFonts w:ascii="Times New Roman" w:hAnsi="Times New Roman"/>
          <w:sz w:val="32"/>
          <w:szCs w:val="32"/>
        </w:rPr>
        <w:t xml:space="preserve">, with the tardyons </w:t>
      </w:r>
      <w:r>
        <w:rPr>
          <w:rFonts w:ascii="Times New Roman" w:hAnsi="Times New Roman"/>
          <w:sz w:val="32"/>
          <w:szCs w:val="32"/>
        </w:rPr>
        <w:t xml:space="preserve">attracted by refracting (since </w:t>
      </w:r>
      <w:r w:rsidR="006D45C7">
        <w:rPr>
          <w:rFonts w:ascii="Times New Roman" w:hAnsi="Times New Roman"/>
          <w:sz w:val="32"/>
          <w:szCs w:val="32"/>
        </w:rPr>
        <w:t>slowing them</w:t>
      </w:r>
      <w:r>
        <w:rPr>
          <w:rFonts w:ascii="Times New Roman" w:hAnsi="Times New Roman"/>
          <w:sz w:val="32"/>
          <w:szCs w:val="32"/>
        </w:rPr>
        <w:t xml:space="preserve"> causes an energy drop), while the tachyons are repulsed (since slowing them causes an energy increase)</w:t>
      </w:r>
      <w:r w:rsidR="00AE5092">
        <w:rPr>
          <w:rFonts w:ascii="Times New Roman" w:hAnsi="Times New Roman"/>
          <w:sz w:val="32"/>
          <w:szCs w:val="32"/>
        </w:rPr>
        <w:t>.  All of the energy of matter turns out to be kinetic at some level</w:t>
      </w:r>
      <w:r>
        <w:rPr>
          <w:rFonts w:ascii="Times New Roman" w:hAnsi="Times New Roman"/>
          <w:sz w:val="32"/>
          <w:szCs w:val="32"/>
        </w:rPr>
        <w:t>.</w:t>
      </w:r>
      <w:r w:rsidR="004A427F">
        <w:rPr>
          <w:rFonts w:ascii="Times New Roman" w:hAnsi="Times New Roman"/>
          <w:sz w:val="32"/>
          <w:szCs w:val="32"/>
        </w:rPr>
        <w:t xml:space="preserve">  No actual luxons were found, as at least a trivial amount of rest energy always showed up, but any wavicle travelling between .99c and 1.01c act like luxons, mostly.</w:t>
      </w:r>
    </w:p>
    <w:p w:rsidR="00234146" w:rsidRDefault="00234146" w:rsidP="00E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63E5C" w:rsidRDefault="00307ED3" w:rsidP="00E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quarks, </w:t>
      </w:r>
      <w:r w:rsidR="004A427F">
        <w:rPr>
          <w:rFonts w:ascii="Times New Roman" w:hAnsi="Times New Roman"/>
          <w:sz w:val="32"/>
          <w:szCs w:val="32"/>
        </w:rPr>
        <w:t xml:space="preserve">diquarks, </w:t>
      </w:r>
      <w:r>
        <w:rPr>
          <w:rFonts w:ascii="Times New Roman" w:hAnsi="Times New Roman"/>
          <w:sz w:val="32"/>
          <w:szCs w:val="32"/>
        </w:rPr>
        <w:t xml:space="preserve">leptons, and photon are simple </w:t>
      </w:r>
      <w:r w:rsidR="00622BC5">
        <w:rPr>
          <w:rFonts w:ascii="Times New Roman" w:hAnsi="Times New Roman"/>
          <w:sz w:val="32"/>
          <w:szCs w:val="32"/>
        </w:rPr>
        <w:t>structure</w:t>
      </w:r>
      <w:r w:rsidR="00E5080A"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 xml:space="preserve"> comprised of proto</w:t>
      </w:r>
      <w:r w:rsidR="00E5080A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matter </w:t>
      </w:r>
      <w:r w:rsidR="002C1D51">
        <w:rPr>
          <w:rFonts w:ascii="Times New Roman" w:hAnsi="Times New Roman"/>
          <w:sz w:val="32"/>
          <w:szCs w:val="32"/>
        </w:rPr>
        <w:t>orbiting</w:t>
      </w:r>
      <w:r>
        <w:rPr>
          <w:rFonts w:ascii="Times New Roman" w:hAnsi="Times New Roman"/>
          <w:sz w:val="32"/>
          <w:szCs w:val="32"/>
        </w:rPr>
        <w:t xml:space="preserve"> above pairs of gravitons.  The proto</w:t>
      </w:r>
      <w:r w:rsidR="003A1327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matter in turn is a set of simple structures with infra</w:t>
      </w:r>
      <w:r w:rsidR="00E5080A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matter in similar orbits.  The </w:t>
      </w:r>
      <w:hyperlink r:id="rId15" w:history="1">
        <w:r w:rsidRPr="00C44BD1">
          <w:rPr>
            <w:rStyle w:val="Hyperlink"/>
            <w:rFonts w:ascii="Times New Roman" w:hAnsi="Times New Roman"/>
            <w:sz w:val="32"/>
            <w:szCs w:val="32"/>
          </w:rPr>
          <w:t>graviton</w:t>
        </w:r>
      </w:hyperlink>
      <w:r>
        <w:rPr>
          <w:rFonts w:ascii="Times New Roman" w:hAnsi="Times New Roman"/>
          <w:sz w:val="32"/>
          <w:szCs w:val="32"/>
        </w:rPr>
        <w:t xml:space="preserve"> is a low-energy tachyon, and like all tachyons is a form of </w:t>
      </w:r>
      <w:hyperlink r:id="rId16" w:history="1">
        <w:r w:rsidR="00BF1159">
          <w:rPr>
            <w:rStyle w:val="Hyperlink"/>
            <w:rFonts w:ascii="Times New Roman" w:hAnsi="Times New Roman"/>
            <w:sz w:val="32"/>
            <w:szCs w:val="32"/>
          </w:rPr>
          <w:t>infra-matter</w:t>
        </w:r>
      </w:hyperlink>
      <w:r>
        <w:rPr>
          <w:rFonts w:ascii="Times New Roman" w:hAnsi="Times New Roman"/>
          <w:sz w:val="32"/>
          <w:szCs w:val="32"/>
        </w:rPr>
        <w:t xml:space="preserve">.  </w:t>
      </w:r>
      <w:r w:rsidR="007C60AF">
        <w:rPr>
          <w:rFonts w:ascii="Times New Roman" w:hAnsi="Times New Roman"/>
          <w:sz w:val="32"/>
          <w:szCs w:val="32"/>
        </w:rPr>
        <w:t>Gravitons become trapped between pairs of proto-</w:t>
      </w:r>
      <w:r w:rsidR="004A427F">
        <w:rPr>
          <w:rFonts w:ascii="Times New Roman" w:hAnsi="Times New Roman"/>
          <w:sz w:val="32"/>
          <w:szCs w:val="32"/>
        </w:rPr>
        <w:t>matter</w:t>
      </w:r>
      <w:r w:rsidR="007C60AF">
        <w:rPr>
          <w:rFonts w:ascii="Times New Roman" w:hAnsi="Times New Roman"/>
          <w:sz w:val="32"/>
          <w:szCs w:val="32"/>
        </w:rPr>
        <w:t xml:space="preserve"> causing the gravitational force.</w:t>
      </w:r>
      <w:r w:rsidR="003F17D8">
        <w:rPr>
          <w:rFonts w:ascii="Times New Roman" w:hAnsi="Times New Roman"/>
          <w:sz w:val="32"/>
          <w:szCs w:val="32"/>
        </w:rPr>
        <w:t xml:space="preserve"> </w:t>
      </w:r>
      <w:r w:rsidR="003F17D8">
        <w:rPr>
          <w:rFonts w:ascii="Times New Roman" w:hAnsi="Times New Roman"/>
          <w:sz w:val="32"/>
          <w:szCs w:val="32"/>
        </w:rPr>
        <w:t>Under extreme conditions</w:t>
      </w:r>
      <w:r w:rsidR="005056C8">
        <w:rPr>
          <w:rFonts w:ascii="Times New Roman" w:hAnsi="Times New Roman"/>
          <w:sz w:val="32"/>
          <w:szCs w:val="32"/>
        </w:rPr>
        <w:t xml:space="preserve"> of pressure</w:t>
      </w:r>
      <w:r w:rsidR="003F17D8">
        <w:rPr>
          <w:rFonts w:ascii="Times New Roman" w:hAnsi="Times New Roman"/>
          <w:sz w:val="32"/>
          <w:szCs w:val="32"/>
        </w:rPr>
        <w:t xml:space="preserve">, the gravitons can escape the proto-matter structure.  </w:t>
      </w:r>
    </w:p>
    <w:p w:rsidR="00B4126B" w:rsidRDefault="00B4126B" w:rsidP="00E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63E5C" w:rsidRDefault="00163E5C" w:rsidP="00E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simplest wavicles are the </w:t>
      </w:r>
      <w:hyperlink r:id="rId17" w:history="1">
        <w:r>
          <w:rPr>
            <w:rStyle w:val="Hyperlink"/>
            <w:rFonts w:ascii="Times New Roman" w:hAnsi="Times New Roman"/>
            <w:sz w:val="32"/>
            <w:szCs w:val="32"/>
          </w:rPr>
          <w:t>neutrinos</w:t>
        </w:r>
      </w:hyperlink>
      <w:r>
        <w:rPr>
          <w:rFonts w:ascii="Times New Roman" w:hAnsi="Times New Roman"/>
          <w:sz w:val="32"/>
          <w:szCs w:val="32"/>
        </w:rPr>
        <w:t xml:space="preserve">.  These </w:t>
      </w:r>
      <w:r w:rsidR="007C60AF">
        <w:rPr>
          <w:rFonts w:ascii="Times New Roman" w:hAnsi="Times New Roman"/>
          <w:sz w:val="32"/>
          <w:szCs w:val="32"/>
        </w:rPr>
        <w:t xml:space="preserve">have a few proto-photons </w:t>
      </w:r>
      <w:r w:rsidR="005056C8">
        <w:rPr>
          <w:rFonts w:ascii="Times New Roman" w:hAnsi="Times New Roman"/>
          <w:sz w:val="32"/>
          <w:szCs w:val="32"/>
        </w:rPr>
        <w:t xml:space="preserve">(usually 2) </w:t>
      </w:r>
      <w:r w:rsidR="007C60AF">
        <w:rPr>
          <w:rFonts w:ascii="Times New Roman" w:hAnsi="Times New Roman"/>
          <w:sz w:val="32"/>
          <w:szCs w:val="32"/>
        </w:rPr>
        <w:t xml:space="preserve">above a pair of gravitons, </w:t>
      </w:r>
      <w:r>
        <w:rPr>
          <w:rFonts w:ascii="Times New Roman" w:hAnsi="Times New Roman"/>
          <w:sz w:val="32"/>
          <w:szCs w:val="32"/>
        </w:rPr>
        <w:t>often</w:t>
      </w:r>
      <w:r w:rsidR="007C60AF">
        <w:rPr>
          <w:rFonts w:ascii="Times New Roman" w:hAnsi="Times New Roman"/>
          <w:sz w:val="32"/>
          <w:szCs w:val="32"/>
        </w:rPr>
        <w:t xml:space="preserve"> in unbalanced orbits so they</w:t>
      </w:r>
      <w:r>
        <w:rPr>
          <w:rFonts w:ascii="Times New Roman" w:hAnsi="Times New Roman"/>
          <w:sz w:val="32"/>
          <w:szCs w:val="32"/>
        </w:rPr>
        <w:t xml:space="preserve"> have net angular momentum. The integer quantity of </w:t>
      </w:r>
      <w:r w:rsidR="005056C8">
        <w:rPr>
          <w:rFonts w:ascii="Times New Roman" w:hAnsi="Times New Roman"/>
          <w:sz w:val="32"/>
          <w:szCs w:val="32"/>
        </w:rPr>
        <w:t>the angular momentum</w:t>
      </w:r>
      <w:r>
        <w:rPr>
          <w:rFonts w:ascii="Times New Roman" w:hAnsi="Times New Roman"/>
          <w:sz w:val="32"/>
          <w:szCs w:val="32"/>
        </w:rPr>
        <w:t xml:space="preserve"> is characteristic of the various flavors.  The photon can be considered a neutrino with 6 pieces and no net angular momentum.</w:t>
      </w:r>
      <w:r w:rsidR="003F17D8" w:rsidRPr="003F17D8">
        <w:rPr>
          <w:rFonts w:ascii="Times New Roman" w:hAnsi="Times New Roman"/>
          <w:sz w:val="32"/>
          <w:szCs w:val="32"/>
        </w:rPr>
        <w:t xml:space="preserve"> </w:t>
      </w:r>
      <w:r w:rsidR="003F17D8">
        <w:rPr>
          <w:rFonts w:ascii="Times New Roman" w:hAnsi="Times New Roman"/>
          <w:sz w:val="32"/>
          <w:szCs w:val="32"/>
        </w:rPr>
        <w:t>While the photon is generally considered a luxon, it has trivial rest energy from the proto-photon structure, so routinely travels slightly below c.</w:t>
      </w:r>
    </w:p>
    <w:p w:rsidR="00234146" w:rsidRDefault="00234146" w:rsidP="00E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4126B" w:rsidRDefault="00307ED3" w:rsidP="00B41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proto-photon is the simplest kind of proto-matter.</w:t>
      </w:r>
      <w:r w:rsidR="00E5080A">
        <w:rPr>
          <w:rFonts w:ascii="Times New Roman" w:hAnsi="Times New Roman"/>
          <w:sz w:val="32"/>
          <w:szCs w:val="32"/>
        </w:rPr>
        <w:t xml:space="preserve"> They </w:t>
      </w:r>
      <w:r w:rsidR="00BD389D">
        <w:rPr>
          <w:rFonts w:ascii="Times New Roman" w:hAnsi="Times New Roman"/>
          <w:sz w:val="32"/>
          <w:szCs w:val="32"/>
        </w:rPr>
        <w:t>consist of</w:t>
      </w:r>
      <w:r w:rsidR="00E5080A">
        <w:rPr>
          <w:rFonts w:ascii="Times New Roman" w:hAnsi="Times New Roman"/>
          <w:sz w:val="32"/>
          <w:szCs w:val="32"/>
        </w:rPr>
        <w:t xml:space="preserve"> </w:t>
      </w:r>
      <w:r w:rsidR="006D45C7">
        <w:rPr>
          <w:rFonts w:ascii="Times New Roman" w:hAnsi="Times New Roman"/>
          <w:sz w:val="32"/>
          <w:szCs w:val="32"/>
        </w:rPr>
        <w:t xml:space="preserve">one or a few </w:t>
      </w:r>
      <w:r w:rsidR="00454CB2" w:rsidRPr="00BF1159">
        <w:rPr>
          <w:rFonts w:ascii="Times New Roman" w:hAnsi="Times New Roman"/>
          <w:sz w:val="32"/>
          <w:szCs w:val="32"/>
        </w:rPr>
        <w:t>infra-matter</w:t>
      </w:r>
      <w:r w:rsidR="00E5080A">
        <w:rPr>
          <w:rFonts w:ascii="Times New Roman" w:hAnsi="Times New Roman"/>
          <w:sz w:val="32"/>
          <w:szCs w:val="32"/>
        </w:rPr>
        <w:t xml:space="preserve"> luxons</w:t>
      </w:r>
      <w:r w:rsidR="00223C34">
        <w:rPr>
          <w:rFonts w:ascii="Times New Roman" w:hAnsi="Times New Roman"/>
          <w:sz w:val="32"/>
          <w:szCs w:val="32"/>
        </w:rPr>
        <w:t xml:space="preserve"> (or luxon-like tardyons)</w:t>
      </w:r>
      <w:r w:rsidR="00B4126B">
        <w:rPr>
          <w:rFonts w:ascii="Times New Roman" w:hAnsi="Times New Roman"/>
          <w:sz w:val="32"/>
          <w:szCs w:val="32"/>
        </w:rPr>
        <w:t xml:space="preserve"> </w:t>
      </w:r>
      <w:r w:rsidR="00E5080A">
        <w:rPr>
          <w:rFonts w:ascii="Times New Roman" w:hAnsi="Times New Roman"/>
          <w:sz w:val="32"/>
          <w:szCs w:val="32"/>
        </w:rPr>
        <w:t>above a pair or so of tachyons.</w:t>
      </w:r>
      <w:r>
        <w:rPr>
          <w:rFonts w:ascii="Times New Roman" w:hAnsi="Times New Roman"/>
          <w:sz w:val="32"/>
          <w:szCs w:val="32"/>
        </w:rPr>
        <w:t xml:space="preserve">  </w:t>
      </w:r>
      <w:r w:rsidR="00B4126B">
        <w:rPr>
          <w:rFonts w:ascii="Times New Roman" w:hAnsi="Times New Roman"/>
          <w:sz w:val="32"/>
          <w:szCs w:val="32"/>
        </w:rPr>
        <w:t xml:space="preserve">The only non-tachyon infra-matter is a neutral very low energy </w:t>
      </w:r>
      <w:r w:rsidR="00223C34">
        <w:rPr>
          <w:rFonts w:ascii="Times New Roman" w:hAnsi="Times New Roman"/>
          <w:sz w:val="32"/>
          <w:szCs w:val="32"/>
        </w:rPr>
        <w:t>wavicle</w:t>
      </w:r>
      <w:r w:rsidR="00B4126B">
        <w:rPr>
          <w:rFonts w:ascii="Times New Roman" w:hAnsi="Times New Roman"/>
          <w:sz w:val="32"/>
          <w:szCs w:val="32"/>
        </w:rPr>
        <w:t xml:space="preserve"> (an infra-photon</w:t>
      </w:r>
      <w:r w:rsidR="00223C34">
        <w:rPr>
          <w:rFonts w:ascii="Times New Roman" w:hAnsi="Times New Roman"/>
          <w:sz w:val="32"/>
          <w:szCs w:val="32"/>
        </w:rPr>
        <w:t>: as above</w:t>
      </w:r>
      <w:bookmarkStart w:id="0" w:name="_GoBack"/>
      <w:bookmarkEnd w:id="0"/>
      <w:r w:rsidR="00B4126B">
        <w:rPr>
          <w:rFonts w:ascii="Times New Roman" w:hAnsi="Times New Roman"/>
          <w:sz w:val="32"/>
          <w:szCs w:val="32"/>
        </w:rPr>
        <w:t xml:space="preserve">).  </w:t>
      </w:r>
      <w:r w:rsidR="007C60AF">
        <w:rPr>
          <w:rFonts w:ascii="Times New Roman" w:hAnsi="Times New Roman"/>
          <w:sz w:val="32"/>
          <w:szCs w:val="32"/>
        </w:rPr>
        <w:t>Proto-photons become trapped above net charge in any structure, generating the electro-magnetic force.  These may also get trapped between 2 discrete structures with opposing ch</w:t>
      </w:r>
      <w:r w:rsidR="003F17D8">
        <w:rPr>
          <w:rFonts w:ascii="Times New Roman" w:hAnsi="Times New Roman"/>
          <w:sz w:val="32"/>
          <w:szCs w:val="32"/>
        </w:rPr>
        <w:t>arges, above a pair of gravitons.  The mutual refraction at the outer or inner surface causes the electro-magnetic effects.</w:t>
      </w:r>
    </w:p>
    <w:p w:rsidR="00B4126B" w:rsidRDefault="00B4126B" w:rsidP="00B41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4126B" w:rsidRDefault="00307ED3" w:rsidP="00B41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Other proto-matter wavicles have 1 or more additional infra</w:t>
      </w:r>
      <w:r w:rsidR="00E5080A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matter tachyons trapped within their structures.  These additional tachyon</w:t>
      </w:r>
      <w:r w:rsidR="00E243FB"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 xml:space="preserve"> are in 2p orbits, </w:t>
      </w:r>
      <w:r>
        <w:rPr>
          <w:rFonts w:ascii="Times New Roman" w:hAnsi="Times New Roman"/>
          <w:sz w:val="32"/>
          <w:szCs w:val="32"/>
        </w:rPr>
        <w:lastRenderedPageBreak/>
        <w:t>with the largest radius at the overall radius of the p</w:t>
      </w:r>
      <w:r w:rsidR="00E243FB">
        <w:rPr>
          <w:rFonts w:ascii="Times New Roman" w:hAnsi="Times New Roman"/>
          <w:sz w:val="32"/>
          <w:szCs w:val="32"/>
        </w:rPr>
        <w:t xml:space="preserve">roto-matter wavicle (about </w:t>
      </w:r>
      <w:r w:rsidR="008D258F">
        <w:rPr>
          <w:rFonts w:ascii="Times New Roman" w:hAnsi="Times New Roman"/>
          <w:sz w:val="32"/>
          <w:szCs w:val="32"/>
        </w:rPr>
        <w:t>4.6</w:t>
      </w:r>
      <w:r w:rsidR="00BF1159">
        <w:rPr>
          <w:rFonts w:ascii="Times New Roman" w:hAnsi="Times New Roman"/>
          <w:sz w:val="32"/>
          <w:szCs w:val="32"/>
        </w:rPr>
        <w:t>6</w:t>
      </w:r>
      <w:r w:rsidR="00E243FB">
        <w:rPr>
          <w:rFonts w:ascii="Times New Roman" w:hAnsi="Times New Roman"/>
          <w:sz w:val="32"/>
          <w:szCs w:val="32"/>
        </w:rPr>
        <w:t>*10</w:t>
      </w:r>
      <w:r w:rsidRPr="00E243FB">
        <w:rPr>
          <w:rFonts w:ascii="Times New Roman" w:hAnsi="Times New Roman"/>
          <w:sz w:val="32"/>
          <w:szCs w:val="32"/>
          <w:vertAlign w:val="superscript"/>
        </w:rPr>
        <w:t>-36</w:t>
      </w:r>
      <w:r>
        <w:rPr>
          <w:rFonts w:ascii="Times New Roman" w:hAnsi="Times New Roman"/>
          <w:sz w:val="32"/>
          <w:szCs w:val="32"/>
        </w:rPr>
        <w:t xml:space="preserve"> m).  These include a charge bit, with a kinetic energy about 1</w:t>
      </w:r>
      <w:r w:rsidR="008D258F">
        <w:rPr>
          <w:rFonts w:ascii="Times New Roman" w:hAnsi="Times New Roman"/>
          <w:sz w:val="32"/>
          <w:szCs w:val="32"/>
        </w:rPr>
        <w:t>6.1</w:t>
      </w:r>
      <w:r>
        <w:rPr>
          <w:rFonts w:ascii="Times New Roman" w:hAnsi="Times New Roman"/>
          <w:sz w:val="32"/>
          <w:szCs w:val="32"/>
        </w:rPr>
        <w:t xml:space="preserve"> KeV, and a color bit with a </w:t>
      </w:r>
      <w:r w:rsidR="00F81E89">
        <w:rPr>
          <w:rFonts w:ascii="Times New Roman" w:hAnsi="Times New Roman"/>
          <w:sz w:val="32"/>
          <w:szCs w:val="32"/>
        </w:rPr>
        <w:t>kinetic</w:t>
      </w:r>
      <w:r w:rsidR="000A7D4B">
        <w:rPr>
          <w:rFonts w:ascii="Times New Roman" w:hAnsi="Times New Roman"/>
          <w:sz w:val="32"/>
          <w:szCs w:val="32"/>
        </w:rPr>
        <w:t xml:space="preserve"> energy around </w:t>
      </w:r>
      <w:r w:rsidR="008D258F">
        <w:rPr>
          <w:rFonts w:ascii="Times New Roman" w:hAnsi="Times New Roman"/>
          <w:sz w:val="32"/>
          <w:szCs w:val="32"/>
        </w:rPr>
        <w:t>2.25</w:t>
      </w:r>
      <w:r w:rsidR="000A7D4B">
        <w:rPr>
          <w:rFonts w:ascii="Times New Roman" w:hAnsi="Times New Roman"/>
          <w:sz w:val="32"/>
          <w:szCs w:val="32"/>
        </w:rPr>
        <w:t xml:space="preserve"> MeV.  </w:t>
      </w:r>
      <w:r w:rsidR="00B4126B">
        <w:rPr>
          <w:rFonts w:ascii="Times New Roman" w:hAnsi="Times New Roman"/>
          <w:sz w:val="32"/>
          <w:szCs w:val="32"/>
        </w:rPr>
        <w:t>The 6</w:t>
      </w:r>
      <w:r w:rsidR="00BF1159">
        <w:rPr>
          <w:rFonts w:ascii="Times New Roman" w:hAnsi="Times New Roman"/>
          <w:sz w:val="32"/>
          <w:szCs w:val="32"/>
        </w:rPr>
        <w:t xml:space="preserve"> possible orbits have </w:t>
      </w:r>
      <w:r w:rsidR="00B4126B">
        <w:rPr>
          <w:rFonts w:ascii="Times New Roman" w:hAnsi="Times New Roman"/>
          <w:sz w:val="32"/>
          <w:szCs w:val="32"/>
        </w:rPr>
        <w:t xml:space="preserve">co-planar </w:t>
      </w:r>
      <w:r w:rsidR="00BF1159">
        <w:rPr>
          <w:rFonts w:ascii="Times New Roman" w:hAnsi="Times New Roman"/>
          <w:sz w:val="32"/>
          <w:szCs w:val="32"/>
        </w:rPr>
        <w:t>vectors of angular momentum 60° apart</w:t>
      </w:r>
      <w:r w:rsidR="00B4126B">
        <w:rPr>
          <w:rFonts w:ascii="Times New Roman" w:hAnsi="Times New Roman"/>
          <w:sz w:val="32"/>
          <w:szCs w:val="32"/>
        </w:rPr>
        <w:t>.</w:t>
      </w:r>
      <w:r w:rsidR="004A427F">
        <w:rPr>
          <w:rFonts w:ascii="Times New Roman" w:hAnsi="Times New Roman"/>
          <w:sz w:val="32"/>
          <w:szCs w:val="32"/>
        </w:rPr>
        <w:t xml:space="preserve">  Due to the slight eccentricity of the 2p orbits, these generally come in trios 60</w:t>
      </w:r>
      <w:r w:rsidR="004A427F">
        <w:rPr>
          <w:rFonts w:ascii="Times New Roman" w:hAnsi="Times New Roman"/>
          <w:sz w:val="32"/>
          <w:szCs w:val="32"/>
        </w:rPr>
        <w:t>°</w:t>
      </w:r>
      <w:r w:rsidR="004A427F">
        <w:rPr>
          <w:rFonts w:ascii="Times New Roman" w:hAnsi="Times New Roman"/>
          <w:sz w:val="32"/>
          <w:szCs w:val="32"/>
        </w:rPr>
        <w:t xml:space="preserve"> or 120</w:t>
      </w:r>
      <w:r w:rsidR="004A427F">
        <w:rPr>
          <w:rFonts w:ascii="Times New Roman" w:hAnsi="Times New Roman"/>
          <w:sz w:val="32"/>
          <w:szCs w:val="32"/>
        </w:rPr>
        <w:t>°</w:t>
      </w:r>
      <w:r w:rsidR="004A427F">
        <w:rPr>
          <w:rFonts w:ascii="Times New Roman" w:hAnsi="Times New Roman"/>
          <w:sz w:val="32"/>
          <w:szCs w:val="32"/>
        </w:rPr>
        <w:t xml:space="preserve"> apart, but sometimes in pairs 180</w:t>
      </w:r>
      <w:r w:rsidR="004A427F">
        <w:rPr>
          <w:rFonts w:ascii="Times New Roman" w:hAnsi="Times New Roman"/>
          <w:sz w:val="32"/>
          <w:szCs w:val="32"/>
        </w:rPr>
        <w:t>°</w:t>
      </w:r>
      <w:r w:rsidR="004A427F">
        <w:rPr>
          <w:rFonts w:ascii="Times New Roman" w:hAnsi="Times New Roman"/>
          <w:sz w:val="32"/>
          <w:szCs w:val="32"/>
        </w:rPr>
        <w:t xml:space="preserve"> apart, to keep L constant </w:t>
      </w:r>
      <w:r w:rsidR="005056C8">
        <w:rPr>
          <w:rFonts w:ascii="Times New Roman" w:hAnsi="Times New Roman"/>
          <w:sz w:val="32"/>
          <w:szCs w:val="32"/>
        </w:rPr>
        <w:t xml:space="preserve">summed </w:t>
      </w:r>
      <w:r w:rsidR="004A427F">
        <w:rPr>
          <w:rFonts w:ascii="Times New Roman" w:hAnsi="Times New Roman"/>
          <w:sz w:val="32"/>
          <w:szCs w:val="32"/>
        </w:rPr>
        <w:t>over the orbits.</w:t>
      </w:r>
    </w:p>
    <w:p w:rsidR="00B4126B" w:rsidRDefault="00B4126B" w:rsidP="00B41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F17D8" w:rsidRDefault="00B4126B" w:rsidP="00B41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Much of the observed behavior of matter comes from the angular momentum of the infra-matter wavicles.  This excludes the gravitons which have so much angular momentum, they always come as pairs.  Each of the varieties of infra-matter generates an angular momentum granularity constant, of which the g</w:t>
      </w:r>
      <w:r w:rsidR="007C60AF">
        <w:rPr>
          <w:rFonts w:ascii="Times New Roman" w:hAnsi="Times New Roman"/>
          <w:sz w:val="32"/>
          <w:szCs w:val="32"/>
        </w:rPr>
        <w:t xml:space="preserve">raviton’s is a form of h: </w:t>
      </w:r>
      <w:proofErr w:type="spellStart"/>
      <w:proofErr w:type="gramStart"/>
      <w:r w:rsidR="005056C8">
        <w:rPr>
          <w:rFonts w:ascii="Times New Roman" w:hAnsi="Times New Roman"/>
          <w:sz w:val="32"/>
          <w:szCs w:val="32"/>
        </w:rPr>
        <w:t>L</w:t>
      </w:r>
      <w:r w:rsidR="005056C8">
        <w:rPr>
          <w:rFonts w:ascii="Times New Roman" w:hAnsi="Times New Roman"/>
          <w:sz w:val="32"/>
          <w:szCs w:val="32"/>
          <w:vertAlign w:val="subscript"/>
        </w:rPr>
        <w:t>h</w:t>
      </w:r>
      <w:proofErr w:type="spellEnd"/>
      <w:r w:rsidR="005056C8">
        <w:rPr>
          <w:rFonts w:ascii="Times New Roman" w:hAnsi="Times New Roman"/>
          <w:sz w:val="32"/>
          <w:szCs w:val="32"/>
        </w:rPr>
        <w:t>=</w:t>
      </w:r>
      <w:proofErr w:type="gramEnd"/>
      <w:r w:rsidR="007C60AF">
        <w:rPr>
          <w:rFonts w:ascii="Times New Roman" w:hAnsi="Times New Roman"/>
          <w:sz w:val="32"/>
          <w:szCs w:val="32"/>
        </w:rPr>
        <w:t xml:space="preserve">ħ/12c.  </w:t>
      </w:r>
      <w:r w:rsidR="00456CB2">
        <w:rPr>
          <w:rFonts w:ascii="Times New Roman" w:hAnsi="Times New Roman"/>
          <w:sz w:val="32"/>
          <w:szCs w:val="32"/>
        </w:rPr>
        <w:t>The gravitons h value is largest, with the other tachyons having 10</w:t>
      </w:r>
      <w:r w:rsidR="00456CB2" w:rsidRPr="00456CB2">
        <w:rPr>
          <w:rFonts w:ascii="Times New Roman" w:hAnsi="Times New Roman"/>
          <w:sz w:val="32"/>
          <w:szCs w:val="32"/>
          <w:vertAlign w:val="superscript"/>
        </w:rPr>
        <w:t>-20</w:t>
      </w:r>
      <w:r w:rsidR="00456CB2">
        <w:rPr>
          <w:rFonts w:ascii="Times New Roman" w:hAnsi="Times New Roman"/>
          <w:sz w:val="32"/>
          <w:szCs w:val="32"/>
        </w:rPr>
        <w:t xml:space="preserve"> to 10</w:t>
      </w:r>
      <w:r w:rsidR="00456CB2" w:rsidRPr="00456CB2">
        <w:rPr>
          <w:rFonts w:ascii="Times New Roman" w:hAnsi="Times New Roman"/>
          <w:sz w:val="32"/>
          <w:szCs w:val="32"/>
          <w:vertAlign w:val="superscript"/>
        </w:rPr>
        <w:t>-42</w:t>
      </w:r>
      <w:r w:rsidR="00456CB2">
        <w:rPr>
          <w:rFonts w:ascii="Times New Roman" w:hAnsi="Times New Roman"/>
          <w:sz w:val="32"/>
          <w:szCs w:val="32"/>
        </w:rPr>
        <w:t xml:space="preserve"> as much energy at an equivalent radius.  The </w:t>
      </w:r>
      <w:proofErr w:type="spellStart"/>
      <w:proofErr w:type="gramStart"/>
      <w:r w:rsidR="00456CB2">
        <w:rPr>
          <w:rFonts w:ascii="Times New Roman" w:hAnsi="Times New Roman"/>
          <w:sz w:val="32"/>
          <w:szCs w:val="32"/>
        </w:rPr>
        <w:t>L</w:t>
      </w:r>
      <w:r w:rsidR="00456CB2" w:rsidRPr="00456CB2">
        <w:rPr>
          <w:rFonts w:ascii="Times New Roman" w:hAnsi="Times New Roman"/>
          <w:sz w:val="32"/>
          <w:szCs w:val="32"/>
          <w:vertAlign w:val="subscript"/>
        </w:rPr>
        <w:t>h</w:t>
      </w:r>
      <w:proofErr w:type="spellEnd"/>
      <w:proofErr w:type="gramEnd"/>
      <w:r w:rsidR="00456CB2">
        <w:rPr>
          <w:rFonts w:ascii="Times New Roman" w:hAnsi="Times New Roman"/>
          <w:sz w:val="32"/>
          <w:szCs w:val="32"/>
        </w:rPr>
        <w:t xml:space="preserve"> does not reflect this, with charge about 3.5 gravitational L units, and color about 480.</w:t>
      </w:r>
    </w:p>
    <w:p w:rsidR="003F17D8" w:rsidRDefault="003F17D8" w:rsidP="00B41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4126B" w:rsidRDefault="007C60AF" w:rsidP="00B41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Structures with net color have </w:t>
      </w:r>
      <w:r w:rsidR="003F17D8">
        <w:rPr>
          <w:rFonts w:ascii="Times New Roman" w:hAnsi="Times New Roman"/>
          <w:sz w:val="32"/>
          <w:szCs w:val="32"/>
        </w:rPr>
        <w:t xml:space="preserve">white </w:t>
      </w:r>
      <w:r>
        <w:rPr>
          <w:rFonts w:ascii="Times New Roman" w:hAnsi="Times New Roman"/>
          <w:sz w:val="32"/>
          <w:szCs w:val="32"/>
        </w:rPr>
        <w:t xml:space="preserve">proto-diquarks orbiting, causing the strong force.  </w:t>
      </w:r>
      <w:r w:rsidR="002E4188">
        <w:rPr>
          <w:rFonts w:ascii="Times New Roman" w:hAnsi="Times New Roman"/>
          <w:sz w:val="32"/>
          <w:szCs w:val="32"/>
        </w:rPr>
        <w:t xml:space="preserve">Here structure can mean a sphere within a nucleus, as larger structures with net color are not observed.  </w:t>
      </w:r>
      <w:r>
        <w:rPr>
          <w:rFonts w:ascii="Times New Roman" w:hAnsi="Times New Roman"/>
          <w:sz w:val="32"/>
          <w:szCs w:val="32"/>
        </w:rPr>
        <w:t>The weak interaction occurs when proto-matter collides, exchanging bits.</w:t>
      </w:r>
    </w:p>
    <w:p w:rsidR="00454CB2" w:rsidRDefault="00454CB2" w:rsidP="00E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A427F" w:rsidRDefault="00B44ED5" w:rsidP="00E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Besides the monoquarks and diquarks comprising the nucleus, there </w:t>
      </w:r>
      <w:proofErr w:type="gramStart"/>
      <w:r>
        <w:rPr>
          <w:rFonts w:ascii="Times New Roman" w:hAnsi="Times New Roman"/>
          <w:sz w:val="32"/>
          <w:szCs w:val="32"/>
        </w:rPr>
        <w:t>are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="003F17D8">
        <w:rPr>
          <w:rFonts w:ascii="Times New Roman" w:hAnsi="Times New Roman"/>
          <w:sz w:val="32"/>
          <w:szCs w:val="32"/>
        </w:rPr>
        <w:t xml:space="preserve">isolated </w:t>
      </w:r>
      <w:hyperlink r:id="rId18" w:history="1">
        <w:r w:rsidR="00307ED3" w:rsidRPr="00C44BD1">
          <w:rPr>
            <w:rStyle w:val="Hyperlink"/>
            <w:rFonts w:ascii="Times New Roman" w:hAnsi="Times New Roman"/>
            <w:sz w:val="32"/>
            <w:szCs w:val="32"/>
          </w:rPr>
          <w:t>triquark</w:t>
        </w:r>
      </w:hyperlink>
      <w:r>
        <w:rPr>
          <w:rStyle w:val="Hyperlink"/>
          <w:rFonts w:ascii="Times New Roman" w:hAnsi="Times New Roman"/>
          <w:sz w:val="32"/>
          <w:szCs w:val="32"/>
        </w:rPr>
        <w:t>s</w:t>
      </w:r>
      <w:r w:rsidR="00245ED1">
        <w:rPr>
          <w:rStyle w:val="Hyperlink"/>
          <w:rFonts w:ascii="Times New Roman" w:hAnsi="Times New Roman"/>
          <w:sz w:val="32"/>
          <w:szCs w:val="32"/>
        </w:rPr>
        <w:t>.</w:t>
      </w:r>
      <w:r w:rsidR="00307ED3">
        <w:rPr>
          <w:rFonts w:ascii="Times New Roman" w:hAnsi="Times New Roman"/>
          <w:sz w:val="32"/>
          <w:szCs w:val="32"/>
        </w:rPr>
        <w:t xml:space="preserve"> </w:t>
      </w:r>
      <w:r w:rsidR="00245ED1">
        <w:rPr>
          <w:rFonts w:ascii="Times New Roman" w:hAnsi="Times New Roman"/>
          <w:sz w:val="32"/>
          <w:szCs w:val="32"/>
        </w:rPr>
        <w:t xml:space="preserve">These have </w:t>
      </w:r>
      <w:r w:rsidR="00307ED3">
        <w:rPr>
          <w:rFonts w:ascii="Times New Roman" w:hAnsi="Times New Roman"/>
          <w:sz w:val="32"/>
          <w:szCs w:val="32"/>
        </w:rPr>
        <w:t xml:space="preserve">3 color units, no charge, </w:t>
      </w:r>
      <w:r w:rsidR="00245ED1">
        <w:rPr>
          <w:rFonts w:ascii="Times New Roman" w:hAnsi="Times New Roman"/>
          <w:sz w:val="32"/>
          <w:szCs w:val="32"/>
        </w:rPr>
        <w:t xml:space="preserve">and are </w:t>
      </w:r>
      <w:r w:rsidR="00307ED3">
        <w:rPr>
          <w:rFonts w:ascii="Times New Roman" w:hAnsi="Times New Roman"/>
          <w:sz w:val="32"/>
          <w:szCs w:val="32"/>
        </w:rPr>
        <w:t>unable</w:t>
      </w:r>
      <w:r>
        <w:rPr>
          <w:rFonts w:ascii="Times New Roman" w:hAnsi="Times New Roman"/>
          <w:sz w:val="32"/>
          <w:szCs w:val="32"/>
        </w:rPr>
        <w:t xml:space="preserve"> to bind to any other</w:t>
      </w:r>
      <w:r w:rsidR="00245ED1">
        <w:rPr>
          <w:rFonts w:ascii="Times New Roman" w:hAnsi="Times New Roman"/>
          <w:sz w:val="32"/>
          <w:szCs w:val="32"/>
        </w:rPr>
        <w:t xml:space="preserve"> wavicles.</w:t>
      </w:r>
      <w:r w:rsidR="002647FB">
        <w:rPr>
          <w:rFonts w:ascii="Times New Roman" w:hAnsi="Times New Roman"/>
          <w:sz w:val="32"/>
          <w:szCs w:val="32"/>
        </w:rPr>
        <w:t xml:space="preserve"> I call </w:t>
      </w:r>
      <w:r w:rsidR="00245ED1">
        <w:rPr>
          <w:rFonts w:ascii="Times New Roman" w:hAnsi="Times New Roman"/>
          <w:sz w:val="32"/>
          <w:szCs w:val="32"/>
        </w:rPr>
        <w:t xml:space="preserve">them </w:t>
      </w:r>
      <w:r w:rsidR="002647FB">
        <w:rPr>
          <w:rFonts w:ascii="Times New Roman" w:hAnsi="Times New Roman"/>
          <w:sz w:val="32"/>
          <w:szCs w:val="32"/>
        </w:rPr>
        <w:t>negrons</w:t>
      </w:r>
      <w:r>
        <w:rPr>
          <w:rFonts w:ascii="Times New Roman" w:hAnsi="Times New Roman"/>
          <w:sz w:val="32"/>
          <w:szCs w:val="32"/>
        </w:rPr>
        <w:t xml:space="preserve">, </w:t>
      </w:r>
      <w:r w:rsidR="002647FB">
        <w:rPr>
          <w:rFonts w:ascii="Times New Roman" w:hAnsi="Times New Roman"/>
          <w:sz w:val="32"/>
          <w:szCs w:val="32"/>
        </w:rPr>
        <w:t>but</w:t>
      </w:r>
      <w:r>
        <w:rPr>
          <w:rFonts w:ascii="Times New Roman" w:hAnsi="Times New Roman"/>
          <w:sz w:val="32"/>
          <w:szCs w:val="32"/>
        </w:rPr>
        <w:t xml:space="preserve"> </w:t>
      </w:r>
      <w:r w:rsidR="00245ED1">
        <w:rPr>
          <w:rFonts w:ascii="Times New Roman" w:hAnsi="Times New Roman"/>
          <w:sz w:val="32"/>
          <w:szCs w:val="32"/>
        </w:rPr>
        <w:t xml:space="preserve">they </w:t>
      </w:r>
      <w:r>
        <w:rPr>
          <w:rFonts w:ascii="Times New Roman" w:hAnsi="Times New Roman"/>
          <w:sz w:val="32"/>
          <w:szCs w:val="32"/>
        </w:rPr>
        <w:t xml:space="preserve">are commonly </w:t>
      </w:r>
      <w:r w:rsidR="00454CB2">
        <w:rPr>
          <w:rFonts w:ascii="Times New Roman" w:hAnsi="Times New Roman"/>
          <w:sz w:val="32"/>
          <w:szCs w:val="32"/>
        </w:rPr>
        <w:t>referred</w:t>
      </w:r>
      <w:r>
        <w:rPr>
          <w:rFonts w:ascii="Times New Roman" w:hAnsi="Times New Roman"/>
          <w:sz w:val="32"/>
          <w:szCs w:val="32"/>
        </w:rPr>
        <w:t xml:space="preserve"> to as </w:t>
      </w:r>
      <w:r w:rsidR="002647FB">
        <w:rPr>
          <w:rFonts w:ascii="Times New Roman" w:hAnsi="Times New Roman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 xml:space="preserve">ark </w:t>
      </w:r>
      <w:r w:rsidR="002647FB">
        <w:rPr>
          <w:rFonts w:ascii="Times New Roman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 xml:space="preserve">atter.  </w:t>
      </w:r>
      <w:r w:rsidR="00454CB2">
        <w:rPr>
          <w:rFonts w:ascii="Times New Roman" w:hAnsi="Times New Roman"/>
          <w:sz w:val="32"/>
          <w:szCs w:val="32"/>
        </w:rPr>
        <w:t xml:space="preserve">These are important in the long scale history of the universe, especially under conditions of high </w:t>
      </w:r>
      <w:hyperlink r:id="rId19" w:history="1">
        <w:r w:rsidR="00454CB2" w:rsidRPr="00454CB2">
          <w:rPr>
            <w:rStyle w:val="Hyperlink"/>
            <w:rFonts w:ascii="Times New Roman" w:hAnsi="Times New Roman"/>
            <w:sz w:val="32"/>
            <w:szCs w:val="32"/>
          </w:rPr>
          <w:t>pressure</w:t>
        </w:r>
      </w:hyperlink>
      <w:r w:rsidR="00454CB2">
        <w:rPr>
          <w:rFonts w:ascii="Times New Roman" w:hAnsi="Times New Roman"/>
          <w:sz w:val="32"/>
          <w:szCs w:val="32"/>
        </w:rPr>
        <w:t>.</w:t>
      </w:r>
      <w:r w:rsidR="00BF1159">
        <w:rPr>
          <w:rFonts w:ascii="Times New Roman" w:hAnsi="Times New Roman"/>
          <w:sz w:val="32"/>
          <w:szCs w:val="32"/>
        </w:rPr>
        <w:t xml:space="preserve"> </w:t>
      </w:r>
      <w:r w:rsidR="00644BB9">
        <w:rPr>
          <w:rFonts w:ascii="Times New Roman" w:hAnsi="Times New Roman"/>
          <w:sz w:val="32"/>
          <w:szCs w:val="32"/>
        </w:rPr>
        <w:t xml:space="preserve"> Under low pressure conditions they act as an ideal gas. </w:t>
      </w:r>
      <w:r w:rsidR="00BF1159">
        <w:rPr>
          <w:rFonts w:ascii="Times New Roman" w:hAnsi="Times New Roman"/>
          <w:sz w:val="32"/>
          <w:szCs w:val="32"/>
        </w:rPr>
        <w:t xml:space="preserve"> </w:t>
      </w:r>
    </w:p>
    <w:p w:rsidR="00896636" w:rsidRDefault="00896636" w:rsidP="00E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080A" w:rsidRDefault="00BF1159" w:rsidP="00E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Several minor</w:t>
      </w:r>
      <w:r w:rsidR="00163E5C">
        <w:rPr>
          <w:rFonts w:ascii="Times New Roman" w:hAnsi="Times New Roman"/>
          <w:sz w:val="32"/>
          <w:szCs w:val="32"/>
        </w:rPr>
        <w:t xml:space="preserve"> items also came up as sidebars.</w:t>
      </w:r>
      <w:r>
        <w:rPr>
          <w:rFonts w:ascii="Times New Roman" w:hAnsi="Times New Roman"/>
          <w:sz w:val="32"/>
          <w:szCs w:val="32"/>
        </w:rPr>
        <w:t xml:space="preserve"> </w:t>
      </w:r>
      <w:r w:rsidR="00163E5C">
        <w:rPr>
          <w:rFonts w:ascii="Times New Roman" w:hAnsi="Times New Roman"/>
          <w:sz w:val="32"/>
          <w:szCs w:val="32"/>
        </w:rPr>
        <w:t xml:space="preserve">These </w:t>
      </w:r>
      <w:r>
        <w:rPr>
          <w:rFonts w:ascii="Times New Roman" w:hAnsi="Times New Roman"/>
          <w:sz w:val="32"/>
          <w:szCs w:val="32"/>
        </w:rPr>
        <w:t>includ</w:t>
      </w:r>
      <w:r w:rsidR="00163E5C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the electron orbits in the high-z elements beginning with </w:t>
      </w:r>
      <w:hyperlink r:id="rId20" w:history="1">
        <w:r w:rsidRPr="00BF1159">
          <w:rPr>
            <w:rStyle w:val="Hyperlink"/>
            <w:rFonts w:ascii="Times New Roman" w:hAnsi="Times New Roman"/>
            <w:sz w:val="32"/>
            <w:szCs w:val="32"/>
          </w:rPr>
          <w:t>ununennium</w:t>
        </w:r>
      </w:hyperlink>
      <w:r>
        <w:rPr>
          <w:rFonts w:ascii="Times New Roman" w:hAnsi="Times New Roman"/>
          <w:sz w:val="32"/>
          <w:szCs w:val="32"/>
        </w:rPr>
        <w:t>.</w:t>
      </w:r>
      <w:r w:rsidR="00D71542">
        <w:rPr>
          <w:rFonts w:ascii="Times New Roman" w:hAnsi="Times New Roman"/>
          <w:sz w:val="32"/>
          <w:szCs w:val="32"/>
        </w:rPr>
        <w:t xml:space="preserve">  A </w:t>
      </w:r>
      <w:hyperlink r:id="rId21" w:history="1">
        <w:r w:rsidR="00D71542" w:rsidRPr="00D71542">
          <w:rPr>
            <w:rStyle w:val="Hyperlink"/>
            <w:rFonts w:ascii="Times New Roman" w:hAnsi="Times New Roman"/>
            <w:sz w:val="32"/>
            <w:szCs w:val="32"/>
          </w:rPr>
          <w:t>history</w:t>
        </w:r>
      </w:hyperlink>
      <w:r w:rsidR="00D71542">
        <w:rPr>
          <w:rFonts w:ascii="Times New Roman" w:hAnsi="Times New Roman"/>
          <w:sz w:val="32"/>
          <w:szCs w:val="32"/>
        </w:rPr>
        <w:t xml:space="preserve"> of my work developing this theory is also given.</w:t>
      </w:r>
    </w:p>
    <w:sectPr w:rsidR="00E5080A" w:rsidSect="00E243FB">
      <w:pgSz w:w="12240" w:h="15840" w:code="1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C1D51"/>
    <w:rsid w:val="000A7D4B"/>
    <w:rsid w:val="001002D8"/>
    <w:rsid w:val="00104C52"/>
    <w:rsid w:val="00163182"/>
    <w:rsid w:val="00163E5C"/>
    <w:rsid w:val="001757C9"/>
    <w:rsid w:val="00223C34"/>
    <w:rsid w:val="00234146"/>
    <w:rsid w:val="00245ED1"/>
    <w:rsid w:val="00255A8B"/>
    <w:rsid w:val="002647FB"/>
    <w:rsid w:val="002C1D51"/>
    <w:rsid w:val="002E4188"/>
    <w:rsid w:val="0030257E"/>
    <w:rsid w:val="00307ED3"/>
    <w:rsid w:val="003100A2"/>
    <w:rsid w:val="00344779"/>
    <w:rsid w:val="003A1327"/>
    <w:rsid w:val="003D5543"/>
    <w:rsid w:val="003F17D8"/>
    <w:rsid w:val="00454CB2"/>
    <w:rsid w:val="00456CB2"/>
    <w:rsid w:val="004A427F"/>
    <w:rsid w:val="005056C8"/>
    <w:rsid w:val="005244F1"/>
    <w:rsid w:val="005C4104"/>
    <w:rsid w:val="005E4DA7"/>
    <w:rsid w:val="00622BC5"/>
    <w:rsid w:val="00644BB9"/>
    <w:rsid w:val="006713C0"/>
    <w:rsid w:val="006D45C7"/>
    <w:rsid w:val="00752481"/>
    <w:rsid w:val="007C60AF"/>
    <w:rsid w:val="00815430"/>
    <w:rsid w:val="00896636"/>
    <w:rsid w:val="008D258F"/>
    <w:rsid w:val="009E6A86"/>
    <w:rsid w:val="00AC7F67"/>
    <w:rsid w:val="00AE5092"/>
    <w:rsid w:val="00B4126B"/>
    <w:rsid w:val="00B44ED5"/>
    <w:rsid w:val="00B501D2"/>
    <w:rsid w:val="00BA5BAC"/>
    <w:rsid w:val="00BB567C"/>
    <w:rsid w:val="00BD389D"/>
    <w:rsid w:val="00BF1159"/>
    <w:rsid w:val="00C44BD1"/>
    <w:rsid w:val="00D71542"/>
    <w:rsid w:val="00D77510"/>
    <w:rsid w:val="00DA1633"/>
    <w:rsid w:val="00E243FB"/>
    <w:rsid w:val="00E5080A"/>
    <w:rsid w:val="00E6194E"/>
    <w:rsid w:val="00F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rticle2-Dipole.htm" TargetMode="External"/><Relationship Id="rId13" Type="http://schemas.openxmlformats.org/officeDocument/2006/relationships/hyperlink" Target="Article3-Dirac.htm" TargetMode="External"/><Relationship Id="rId18" Type="http://schemas.openxmlformats.org/officeDocument/2006/relationships/hyperlink" Target="Article3-Negron.htm" TargetMode="External"/><Relationship Id="rId3" Type="http://schemas.openxmlformats.org/officeDocument/2006/relationships/settings" Target="settings.xml"/><Relationship Id="rId21" Type="http://schemas.openxmlformats.org/officeDocument/2006/relationships/hyperlink" Target="NuclearStructure-History.htm" TargetMode="External"/><Relationship Id="rId7" Type="http://schemas.openxmlformats.org/officeDocument/2006/relationships/hyperlink" Target="SurfaceAvailable.htm" TargetMode="External"/><Relationship Id="rId12" Type="http://schemas.openxmlformats.org/officeDocument/2006/relationships/hyperlink" Target="Particles.htm" TargetMode="External"/><Relationship Id="rId17" Type="http://schemas.openxmlformats.org/officeDocument/2006/relationships/hyperlink" Target="Neutrino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Nowhere2\Quark\Particles.htm" TargetMode="External"/><Relationship Id="rId20" Type="http://schemas.openxmlformats.org/officeDocument/2006/relationships/hyperlink" Target="Ununennium.htm" TargetMode="External"/><Relationship Id="rId1" Type="http://schemas.openxmlformats.org/officeDocument/2006/relationships/styles" Target="styles.xml"/><Relationship Id="rId6" Type="http://schemas.openxmlformats.org/officeDocument/2006/relationships/hyperlink" Target="Article2-Subshells.htm" TargetMode="External"/><Relationship Id="rId11" Type="http://schemas.openxmlformats.org/officeDocument/2006/relationships/hyperlink" Target="Article1-Energy.htm" TargetMode="External"/><Relationship Id="rId5" Type="http://schemas.openxmlformats.org/officeDocument/2006/relationships/hyperlink" Target="Article2-Structure.htm" TargetMode="External"/><Relationship Id="rId15" Type="http://schemas.openxmlformats.org/officeDocument/2006/relationships/hyperlink" Target="Article3-Gravity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Article1.htm" TargetMode="External"/><Relationship Id="rId19" Type="http://schemas.openxmlformats.org/officeDocument/2006/relationships/hyperlink" Target="Article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rticle2-Size.htm" TargetMode="External"/><Relationship Id="rId14" Type="http://schemas.openxmlformats.org/officeDocument/2006/relationships/hyperlink" Target="Article3-Refraction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 David Stubbs</dc:creator>
  <cp:keywords/>
  <dc:description/>
  <cp:lastModifiedBy>Me</cp:lastModifiedBy>
  <cp:revision>33</cp:revision>
  <dcterms:created xsi:type="dcterms:W3CDTF">2011-12-18T23:03:00Z</dcterms:created>
  <dcterms:modified xsi:type="dcterms:W3CDTF">2012-06-03T23:08:00Z</dcterms:modified>
</cp:coreProperties>
</file>