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3DA0" w:rsidRPr="008F50C5" w:rsidRDefault="003E12FD" w:rsidP="00F97C86">
      <w:pPr>
        <w:jc w:val="center"/>
        <w:rPr>
          <w:rFonts w:ascii="Times New Roman" w:hAnsi="Times New Roman"/>
          <w:b/>
          <w:sz w:val="36"/>
          <w:szCs w:val="36"/>
        </w:rPr>
      </w:pPr>
      <w:r w:rsidRPr="008F50C5">
        <w:rPr>
          <w:rFonts w:ascii="Times New Roman" w:hAnsi="Times New Roman"/>
          <w:b/>
          <w:sz w:val="36"/>
          <w:szCs w:val="36"/>
        </w:rPr>
        <w:t xml:space="preserve">An Alternative </w:t>
      </w:r>
      <w:r w:rsidR="00526955">
        <w:rPr>
          <w:rFonts w:ascii="Times New Roman" w:hAnsi="Times New Roman"/>
          <w:b/>
          <w:sz w:val="36"/>
          <w:szCs w:val="36"/>
        </w:rPr>
        <w:t>V</w:t>
      </w:r>
      <w:r w:rsidRPr="008F50C5">
        <w:rPr>
          <w:rFonts w:ascii="Times New Roman" w:hAnsi="Times New Roman"/>
          <w:b/>
          <w:sz w:val="36"/>
          <w:szCs w:val="36"/>
        </w:rPr>
        <w:t xml:space="preserve">iew of </w:t>
      </w:r>
      <w:r w:rsidR="002F0DEE">
        <w:rPr>
          <w:rFonts w:ascii="Times New Roman" w:hAnsi="Times New Roman"/>
          <w:b/>
          <w:sz w:val="36"/>
          <w:szCs w:val="36"/>
        </w:rPr>
        <w:t>Tables of Isotopes</w:t>
      </w:r>
    </w:p>
    <w:p w:rsidR="00F97C86" w:rsidRPr="008F50C5" w:rsidRDefault="00F97C86" w:rsidP="00F97C86">
      <w:pPr>
        <w:jc w:val="center"/>
        <w:rPr>
          <w:rFonts w:ascii="Times New Roman" w:hAnsi="Times New Roman"/>
          <w:b/>
          <w:sz w:val="24"/>
          <w:szCs w:val="24"/>
        </w:rPr>
      </w:pPr>
      <w:r w:rsidRPr="008F50C5">
        <w:rPr>
          <w:rFonts w:ascii="Times New Roman" w:hAnsi="Times New Roman"/>
          <w:b/>
          <w:sz w:val="24"/>
          <w:szCs w:val="24"/>
        </w:rPr>
        <w:t>Aran David Stubbs</w:t>
      </w:r>
    </w:p>
    <w:p w:rsidR="00CF1F1D" w:rsidRDefault="00630898" w:rsidP="00EB4104">
      <w:pPr>
        <w:rPr>
          <w:rFonts w:ascii="Times New Roman" w:hAnsi="Times New Roman"/>
          <w:sz w:val="28"/>
          <w:szCs w:val="28"/>
        </w:rPr>
      </w:pPr>
      <w:r>
        <w:rPr>
          <w:rFonts w:ascii="Times New Roman" w:hAnsi="Times New Roman"/>
          <w:sz w:val="28"/>
          <w:szCs w:val="28"/>
        </w:rPr>
        <w:t>Ever since the discovery of the Neutron by Chadwick in 1932, tables of isotopes based on the atomic number z and the neutron count n have been possible.  The Italian Georgio Fea got into print in February 1935</w:t>
      </w:r>
      <w:r w:rsidRPr="00630898">
        <w:rPr>
          <w:rFonts w:ascii="Times New Roman" w:hAnsi="Times New Roman"/>
          <w:sz w:val="28"/>
          <w:szCs w:val="28"/>
          <w:vertAlign w:val="superscript"/>
        </w:rPr>
        <w:t>1</w:t>
      </w:r>
      <w:r>
        <w:rPr>
          <w:rFonts w:ascii="Times New Roman" w:hAnsi="Times New Roman"/>
          <w:sz w:val="28"/>
          <w:szCs w:val="28"/>
        </w:rPr>
        <w:t>, probably first.  Many other lists followed</w:t>
      </w:r>
      <w:r w:rsidRPr="00630898">
        <w:rPr>
          <w:rFonts w:ascii="Times New Roman" w:hAnsi="Times New Roman"/>
          <w:sz w:val="28"/>
          <w:szCs w:val="28"/>
          <w:vertAlign w:val="superscript"/>
        </w:rPr>
        <w:t>2,3,4,5,6</w:t>
      </w:r>
      <w:r>
        <w:rPr>
          <w:rFonts w:ascii="Times New Roman" w:hAnsi="Times New Roman"/>
          <w:sz w:val="28"/>
          <w:szCs w:val="28"/>
        </w:rPr>
        <w:t xml:space="preserve">.  </w:t>
      </w:r>
      <w:r w:rsidR="002F0DEE">
        <w:rPr>
          <w:rFonts w:ascii="Times New Roman" w:hAnsi="Times New Roman"/>
          <w:sz w:val="28"/>
          <w:szCs w:val="28"/>
        </w:rPr>
        <w:t>A common arrangement of the table of Isotopes is the n * z arrangement, with neutron count on 1 axis and proton count on another.  This is an</w:t>
      </w:r>
      <w:r w:rsidR="008B5CBA">
        <w:rPr>
          <w:rFonts w:ascii="Times New Roman" w:hAnsi="Times New Roman"/>
          <w:sz w:val="28"/>
          <w:szCs w:val="28"/>
        </w:rPr>
        <w:t xml:space="preserve"> obvious, intuitive arrangement.  This does have some downsides.  While only about 3200</w:t>
      </w:r>
      <w:r w:rsidRPr="00630898">
        <w:rPr>
          <w:rFonts w:ascii="Times New Roman" w:hAnsi="Times New Roman"/>
          <w:sz w:val="28"/>
          <w:szCs w:val="28"/>
          <w:vertAlign w:val="superscript"/>
        </w:rPr>
        <w:t>7,8</w:t>
      </w:r>
      <w:r w:rsidR="008B5CBA">
        <w:rPr>
          <w:rFonts w:ascii="Times New Roman" w:hAnsi="Times New Roman"/>
          <w:sz w:val="28"/>
          <w:szCs w:val="28"/>
        </w:rPr>
        <w:t xml:space="preserve"> isotopes are known, this arrangement requires a 180*120 matrix for the known isotopes.  All the known isotopes are in a thin strip along a diagonal.  A standard work-around is to slice the table up and display these side by side.  This makes it difficult to see long term patterns.</w:t>
      </w:r>
    </w:p>
    <w:p w:rsidR="008B5CBA" w:rsidRDefault="008B5CBA" w:rsidP="00EB4104">
      <w:pPr>
        <w:rPr>
          <w:rFonts w:ascii="Times New Roman" w:hAnsi="Times New Roman"/>
          <w:sz w:val="28"/>
          <w:szCs w:val="28"/>
        </w:rPr>
      </w:pPr>
      <w:r>
        <w:rPr>
          <w:rFonts w:ascii="Times New Roman" w:hAnsi="Times New Roman"/>
          <w:sz w:val="28"/>
          <w:szCs w:val="28"/>
        </w:rPr>
        <w:t>Several alternates exist, some better than the standard and some worse.  To judge what are good or bad arrangements, some criteria are needed.  The simplest is display area: the number of cells the matrix occupies.  Another choice is the size of the longer axis. By the first criteria, the standard form is 21600 cells, by the second its long dimension is 180.</w:t>
      </w:r>
    </w:p>
    <w:p w:rsidR="008A6687" w:rsidRDefault="008B5CBA" w:rsidP="00EB4104">
      <w:pPr>
        <w:rPr>
          <w:rFonts w:ascii="Times New Roman" w:hAnsi="Times New Roman"/>
          <w:sz w:val="28"/>
          <w:szCs w:val="28"/>
        </w:rPr>
      </w:pPr>
      <w:r>
        <w:rPr>
          <w:rFonts w:ascii="Times New Roman" w:hAnsi="Times New Roman"/>
          <w:sz w:val="28"/>
          <w:szCs w:val="28"/>
        </w:rPr>
        <w:t xml:space="preserve">From number theory, a vector with small numbers produces the smallest range of values.  </w:t>
      </w:r>
      <w:r w:rsidR="00630898">
        <w:rPr>
          <w:rFonts w:ascii="Times New Roman" w:hAnsi="Times New Roman"/>
          <w:sz w:val="28"/>
          <w:szCs w:val="28"/>
        </w:rPr>
        <w:t xml:space="preserve">Since n has a larger range, differences from n give a good start.  </w:t>
      </w:r>
      <w:r>
        <w:rPr>
          <w:rFonts w:ascii="Times New Roman" w:hAnsi="Times New Roman"/>
          <w:sz w:val="28"/>
          <w:szCs w:val="28"/>
        </w:rPr>
        <w:t>The obvious choice</w:t>
      </w:r>
      <w:r w:rsidR="003B550F">
        <w:rPr>
          <w:rFonts w:ascii="Times New Roman" w:hAnsi="Times New Roman"/>
          <w:sz w:val="28"/>
          <w:szCs w:val="28"/>
        </w:rPr>
        <w:t>s</w:t>
      </w:r>
      <w:r>
        <w:rPr>
          <w:rFonts w:ascii="Times New Roman" w:hAnsi="Times New Roman"/>
          <w:sz w:val="28"/>
          <w:szCs w:val="28"/>
        </w:rPr>
        <w:t xml:space="preserve"> are: n, z, n+z, n-z, n-2z, 2n-3z, and 3n-5z. </w:t>
      </w:r>
      <w:r w:rsidR="00A47762">
        <w:rPr>
          <w:rFonts w:ascii="Times New Roman" w:hAnsi="Times New Roman"/>
          <w:sz w:val="28"/>
          <w:szCs w:val="28"/>
        </w:rPr>
        <w:t xml:space="preserve">The later </w:t>
      </w:r>
      <w:r w:rsidR="00BC6527">
        <w:rPr>
          <w:rFonts w:ascii="Times New Roman" w:hAnsi="Times New Roman"/>
          <w:sz w:val="28"/>
          <w:szCs w:val="28"/>
        </w:rPr>
        <w:t xml:space="preserve">two </w:t>
      </w:r>
      <w:r w:rsidR="00A47762">
        <w:rPr>
          <w:rFonts w:ascii="Times New Roman" w:hAnsi="Times New Roman"/>
          <w:sz w:val="28"/>
          <w:szCs w:val="28"/>
        </w:rPr>
        <w:t xml:space="preserve">were chosen by virtue of closely following the center of the data.  </w:t>
      </w:r>
      <w:r>
        <w:rPr>
          <w:rFonts w:ascii="Times New Roman" w:hAnsi="Times New Roman"/>
          <w:sz w:val="28"/>
          <w:szCs w:val="28"/>
        </w:rPr>
        <w:t xml:space="preserve">A cross product of any disjoint pair of these vectors produces a possible display space.  Some of these pairs yield skew sets, for instance n-z vs n+z where odd in one and even in the other produces an empty </w:t>
      </w:r>
      <w:r w:rsidR="00B96B7D">
        <w:rPr>
          <w:rFonts w:ascii="Times New Roman" w:hAnsi="Times New Roman"/>
          <w:sz w:val="28"/>
          <w:szCs w:val="28"/>
        </w:rPr>
        <w:t>product set.  So the size of the cross product is half the product of the vectors</w:t>
      </w:r>
      <w:r w:rsidR="00EF57B3">
        <w:rPr>
          <w:rFonts w:ascii="Times New Roman" w:hAnsi="Times New Roman"/>
          <w:sz w:val="28"/>
          <w:szCs w:val="28"/>
        </w:rPr>
        <w:t xml:space="preserve"> range</w:t>
      </w:r>
      <w:r w:rsidR="00B96B7D">
        <w:rPr>
          <w:rFonts w:ascii="Times New Roman" w:hAnsi="Times New Roman"/>
          <w:sz w:val="28"/>
          <w:szCs w:val="28"/>
        </w:rPr>
        <w:t xml:space="preserve"> (120*300/2 in this case).</w:t>
      </w:r>
    </w:p>
    <w:p w:rsidR="00432B26" w:rsidRDefault="008A6687" w:rsidP="00EB4104">
      <w:pPr>
        <w:rPr>
          <w:rFonts w:ascii="Times New Roman" w:hAnsi="Times New Roman"/>
          <w:sz w:val="28"/>
          <w:szCs w:val="28"/>
        </w:rPr>
      </w:pPr>
      <w:r>
        <w:rPr>
          <w:rFonts w:ascii="Times New Roman" w:hAnsi="Times New Roman"/>
          <w:sz w:val="28"/>
          <w:szCs w:val="28"/>
        </w:rPr>
        <w:t>Several choices are less than 30% of the display area of the standard form, with the best (n-z * n-2z) using less than 25% of the area.  It is also tied for lowest maximum dimension with 74.</w:t>
      </w:r>
      <w:r w:rsidR="00B04476">
        <w:rPr>
          <w:rFonts w:ascii="Times New Roman" w:hAnsi="Times New Roman"/>
          <w:sz w:val="28"/>
          <w:szCs w:val="28"/>
        </w:rPr>
        <w:t xml:space="preserve">  Here is a table summarizing the available layouts.  The data displayed is half life, with dark longest and white shortest.</w:t>
      </w:r>
      <w:r w:rsidR="00E123CB">
        <w:rPr>
          <w:rFonts w:ascii="Times New Roman" w:hAnsi="Times New Roman"/>
          <w:sz w:val="28"/>
          <w:szCs w:val="28"/>
        </w:rPr>
        <w:t xml:space="preserve"> The standard and the best also have links to actual isotope tables.</w:t>
      </w:r>
    </w:p>
    <w:p w:rsidR="00432B26" w:rsidRDefault="00432B26">
      <w:pPr>
        <w:spacing w:after="0" w:line="240" w:lineRule="auto"/>
        <w:rPr>
          <w:rFonts w:ascii="Times New Roman" w:hAnsi="Times New Roman"/>
          <w:sz w:val="28"/>
          <w:szCs w:val="28"/>
        </w:rPr>
      </w:pPr>
      <w:r>
        <w:rPr>
          <w:rFonts w:ascii="Times New Roman" w:hAnsi="Times New Roman"/>
          <w:sz w:val="28"/>
          <w:szCs w:val="28"/>
        </w:rPr>
        <w:br w:type="page"/>
      </w:r>
    </w:p>
    <w:p w:rsidR="008B5CBA" w:rsidRDefault="008B5CBA" w:rsidP="00EB4104">
      <w:pPr>
        <w:rPr>
          <w:rFonts w:ascii="Times New Roman" w:hAnsi="Times New Roman"/>
          <w:sz w:val="28"/>
          <w:szCs w:val="28"/>
        </w:rPr>
      </w:pPr>
    </w:p>
    <w:tbl>
      <w:tblPr>
        <w:tblStyle w:val="TableGrid"/>
        <w:tblW w:w="0" w:type="auto"/>
        <w:tblLayout w:type="fixed"/>
        <w:tblCellMar>
          <w:left w:w="86" w:type="dxa"/>
          <w:right w:w="86" w:type="dxa"/>
        </w:tblCellMar>
        <w:tblLook w:val="04A0"/>
      </w:tblPr>
      <w:tblGrid>
        <w:gridCol w:w="1616"/>
        <w:gridCol w:w="1620"/>
        <w:gridCol w:w="2430"/>
        <w:gridCol w:w="2070"/>
        <w:gridCol w:w="2250"/>
        <w:gridCol w:w="2199"/>
        <w:gridCol w:w="2031"/>
      </w:tblGrid>
      <w:tr w:rsidR="00EF57B3" w:rsidTr="00BE447E">
        <w:trPr>
          <w:cantSplit/>
        </w:trPr>
        <w:tc>
          <w:tcPr>
            <w:tcW w:w="1616" w:type="dxa"/>
          </w:tcPr>
          <w:p w:rsidR="00B96B7D" w:rsidRPr="00B114A2" w:rsidRDefault="00B96B7D" w:rsidP="00B114A2">
            <w:pPr>
              <w:spacing w:after="0"/>
              <w:rPr>
                <w:rFonts w:ascii="Times New Roman" w:hAnsi="Times New Roman"/>
                <w:b/>
                <w:sz w:val="28"/>
                <w:szCs w:val="28"/>
              </w:rPr>
            </w:pPr>
          </w:p>
        </w:tc>
        <w:tc>
          <w:tcPr>
            <w:tcW w:w="1620" w:type="dxa"/>
          </w:tcPr>
          <w:p w:rsidR="00B96B7D" w:rsidRDefault="00B96B7D" w:rsidP="00B114A2">
            <w:pPr>
              <w:spacing w:after="0"/>
              <w:rPr>
                <w:rFonts w:ascii="Times New Roman" w:hAnsi="Times New Roman"/>
                <w:b/>
                <w:sz w:val="28"/>
                <w:szCs w:val="28"/>
              </w:rPr>
            </w:pPr>
            <w:r w:rsidRPr="00B114A2">
              <w:rPr>
                <w:rFonts w:ascii="Times New Roman" w:hAnsi="Times New Roman"/>
                <w:b/>
                <w:sz w:val="28"/>
                <w:szCs w:val="28"/>
              </w:rPr>
              <w:t>n</w:t>
            </w:r>
          </w:p>
          <w:p w:rsidR="00EF57B3" w:rsidRPr="00EF57B3" w:rsidRDefault="00EF57B3" w:rsidP="00B114A2">
            <w:pPr>
              <w:spacing w:after="0"/>
              <w:rPr>
                <w:rFonts w:ascii="Times New Roman" w:hAnsi="Times New Roman"/>
                <w:sz w:val="28"/>
                <w:szCs w:val="28"/>
              </w:rPr>
            </w:pPr>
            <w:r>
              <w:rPr>
                <w:rFonts w:ascii="Times New Roman" w:hAnsi="Times New Roman"/>
                <w:sz w:val="28"/>
                <w:szCs w:val="28"/>
              </w:rPr>
              <w:t>0 to 179</w:t>
            </w:r>
          </w:p>
        </w:tc>
        <w:tc>
          <w:tcPr>
            <w:tcW w:w="2430" w:type="dxa"/>
          </w:tcPr>
          <w:p w:rsidR="00B96B7D" w:rsidRDefault="00B96B7D" w:rsidP="00B114A2">
            <w:pPr>
              <w:spacing w:after="0"/>
              <w:rPr>
                <w:rFonts w:ascii="Times New Roman" w:hAnsi="Times New Roman"/>
                <w:b/>
                <w:sz w:val="28"/>
                <w:szCs w:val="28"/>
              </w:rPr>
            </w:pPr>
            <w:r w:rsidRPr="00B114A2">
              <w:rPr>
                <w:rFonts w:ascii="Times New Roman" w:hAnsi="Times New Roman"/>
                <w:b/>
                <w:sz w:val="28"/>
                <w:szCs w:val="28"/>
              </w:rPr>
              <w:t>z</w:t>
            </w:r>
          </w:p>
          <w:p w:rsidR="00EF57B3" w:rsidRPr="00EF57B3" w:rsidRDefault="00EF57B3" w:rsidP="00B114A2">
            <w:pPr>
              <w:spacing w:after="0"/>
              <w:rPr>
                <w:rFonts w:ascii="Times New Roman" w:hAnsi="Times New Roman"/>
                <w:sz w:val="28"/>
                <w:szCs w:val="28"/>
              </w:rPr>
            </w:pPr>
            <w:r>
              <w:rPr>
                <w:rFonts w:ascii="Times New Roman" w:hAnsi="Times New Roman"/>
                <w:sz w:val="28"/>
                <w:szCs w:val="28"/>
              </w:rPr>
              <w:t>0 to 119</w:t>
            </w:r>
          </w:p>
        </w:tc>
        <w:tc>
          <w:tcPr>
            <w:tcW w:w="2070" w:type="dxa"/>
          </w:tcPr>
          <w:p w:rsidR="00B96B7D" w:rsidRDefault="00B96B7D" w:rsidP="00B114A2">
            <w:pPr>
              <w:spacing w:after="0"/>
              <w:rPr>
                <w:rFonts w:ascii="Times New Roman" w:hAnsi="Times New Roman"/>
                <w:b/>
                <w:sz w:val="28"/>
                <w:szCs w:val="28"/>
              </w:rPr>
            </w:pPr>
            <w:r w:rsidRPr="00B114A2">
              <w:rPr>
                <w:rFonts w:ascii="Times New Roman" w:hAnsi="Times New Roman"/>
                <w:b/>
                <w:sz w:val="28"/>
                <w:szCs w:val="28"/>
              </w:rPr>
              <w:t>n-z</w:t>
            </w:r>
          </w:p>
          <w:p w:rsidR="00EF57B3" w:rsidRPr="00EF57B3" w:rsidRDefault="009F28E6" w:rsidP="00B114A2">
            <w:pPr>
              <w:spacing w:after="0"/>
              <w:rPr>
                <w:rFonts w:ascii="Times New Roman" w:hAnsi="Times New Roman"/>
                <w:sz w:val="28"/>
                <w:szCs w:val="28"/>
              </w:rPr>
            </w:pPr>
            <w:r>
              <w:rPr>
                <w:rFonts w:ascii="Times New Roman" w:hAnsi="Times New Roman"/>
                <w:sz w:val="28"/>
                <w:szCs w:val="28"/>
              </w:rPr>
              <w:t>-8 to +61</w:t>
            </w:r>
          </w:p>
        </w:tc>
        <w:tc>
          <w:tcPr>
            <w:tcW w:w="2250" w:type="dxa"/>
          </w:tcPr>
          <w:p w:rsidR="00B96B7D" w:rsidRDefault="00B96B7D" w:rsidP="00B114A2">
            <w:pPr>
              <w:spacing w:after="0"/>
              <w:rPr>
                <w:rFonts w:ascii="Times New Roman" w:hAnsi="Times New Roman"/>
                <w:b/>
                <w:sz w:val="28"/>
                <w:szCs w:val="28"/>
              </w:rPr>
            </w:pPr>
            <w:r w:rsidRPr="00B114A2">
              <w:rPr>
                <w:rFonts w:ascii="Times New Roman" w:hAnsi="Times New Roman"/>
                <w:b/>
                <w:sz w:val="28"/>
                <w:szCs w:val="28"/>
              </w:rPr>
              <w:t>n-2z</w:t>
            </w:r>
          </w:p>
          <w:p w:rsidR="009F28E6" w:rsidRPr="009F28E6" w:rsidRDefault="009F28E6" w:rsidP="009F28E6">
            <w:pPr>
              <w:spacing w:after="0"/>
              <w:rPr>
                <w:rFonts w:ascii="Times New Roman" w:hAnsi="Times New Roman"/>
                <w:sz w:val="28"/>
                <w:szCs w:val="28"/>
              </w:rPr>
            </w:pPr>
            <w:r>
              <w:rPr>
                <w:rFonts w:ascii="Times New Roman" w:hAnsi="Times New Roman"/>
                <w:sz w:val="28"/>
                <w:szCs w:val="28"/>
              </w:rPr>
              <w:t>-69 to +4</w:t>
            </w:r>
          </w:p>
        </w:tc>
        <w:tc>
          <w:tcPr>
            <w:tcW w:w="2199" w:type="dxa"/>
          </w:tcPr>
          <w:p w:rsidR="00B96B7D" w:rsidRDefault="00B96B7D" w:rsidP="00B114A2">
            <w:pPr>
              <w:spacing w:after="0"/>
              <w:rPr>
                <w:rFonts w:ascii="Times New Roman" w:hAnsi="Times New Roman"/>
                <w:b/>
                <w:sz w:val="28"/>
                <w:szCs w:val="28"/>
              </w:rPr>
            </w:pPr>
            <w:r w:rsidRPr="00B114A2">
              <w:rPr>
                <w:rFonts w:ascii="Times New Roman" w:hAnsi="Times New Roman"/>
                <w:b/>
                <w:sz w:val="28"/>
                <w:szCs w:val="28"/>
              </w:rPr>
              <w:t>2n-3z</w:t>
            </w:r>
          </w:p>
          <w:p w:rsidR="009F28E6" w:rsidRPr="009F28E6" w:rsidRDefault="009F28E6" w:rsidP="00B114A2">
            <w:pPr>
              <w:spacing w:after="0"/>
              <w:rPr>
                <w:rFonts w:ascii="Times New Roman" w:hAnsi="Times New Roman"/>
                <w:sz w:val="28"/>
                <w:szCs w:val="28"/>
              </w:rPr>
            </w:pPr>
            <w:r>
              <w:rPr>
                <w:rFonts w:ascii="Times New Roman" w:hAnsi="Times New Roman"/>
                <w:sz w:val="28"/>
                <w:szCs w:val="28"/>
              </w:rPr>
              <w:t>-58 to +29</w:t>
            </w:r>
          </w:p>
        </w:tc>
        <w:tc>
          <w:tcPr>
            <w:tcW w:w="2031" w:type="dxa"/>
          </w:tcPr>
          <w:p w:rsidR="00B96B7D" w:rsidRDefault="00B96B7D" w:rsidP="00B114A2">
            <w:pPr>
              <w:spacing w:after="0"/>
              <w:rPr>
                <w:rFonts w:ascii="Times New Roman" w:hAnsi="Times New Roman"/>
                <w:b/>
                <w:sz w:val="28"/>
                <w:szCs w:val="28"/>
              </w:rPr>
            </w:pPr>
            <w:r w:rsidRPr="00B114A2">
              <w:rPr>
                <w:rFonts w:ascii="Times New Roman" w:hAnsi="Times New Roman"/>
                <w:b/>
                <w:sz w:val="28"/>
                <w:szCs w:val="28"/>
              </w:rPr>
              <w:t>3n-5z</w:t>
            </w:r>
          </w:p>
          <w:p w:rsidR="009F28E6" w:rsidRPr="009F28E6" w:rsidRDefault="009F28E6" w:rsidP="00B114A2">
            <w:pPr>
              <w:spacing w:after="0"/>
              <w:rPr>
                <w:rFonts w:ascii="Times New Roman" w:hAnsi="Times New Roman"/>
                <w:sz w:val="28"/>
                <w:szCs w:val="28"/>
              </w:rPr>
            </w:pPr>
            <w:r>
              <w:rPr>
                <w:rFonts w:ascii="Times New Roman" w:hAnsi="Times New Roman"/>
                <w:sz w:val="28"/>
                <w:szCs w:val="28"/>
              </w:rPr>
              <w:t>-127 to +24</w:t>
            </w:r>
          </w:p>
        </w:tc>
      </w:tr>
      <w:tr w:rsidR="00EF57B3" w:rsidTr="00BE447E">
        <w:trPr>
          <w:cantSplit/>
        </w:trPr>
        <w:tc>
          <w:tcPr>
            <w:tcW w:w="1616" w:type="dxa"/>
          </w:tcPr>
          <w:p w:rsidR="00B96B7D" w:rsidRDefault="00B96B7D" w:rsidP="00B114A2">
            <w:pPr>
              <w:spacing w:after="0"/>
              <w:rPr>
                <w:rFonts w:ascii="Times New Roman" w:hAnsi="Times New Roman"/>
                <w:b/>
                <w:sz w:val="28"/>
                <w:szCs w:val="28"/>
              </w:rPr>
            </w:pPr>
            <w:r w:rsidRPr="00B114A2">
              <w:rPr>
                <w:rFonts w:ascii="Times New Roman" w:hAnsi="Times New Roman"/>
                <w:b/>
                <w:sz w:val="28"/>
                <w:szCs w:val="28"/>
              </w:rPr>
              <w:t>n+z</w:t>
            </w:r>
          </w:p>
          <w:p w:rsidR="009F28E6" w:rsidRPr="009F28E6" w:rsidRDefault="009F28E6" w:rsidP="00B114A2">
            <w:pPr>
              <w:spacing w:after="0"/>
              <w:rPr>
                <w:rFonts w:ascii="Times New Roman" w:hAnsi="Times New Roman"/>
                <w:sz w:val="28"/>
                <w:szCs w:val="28"/>
              </w:rPr>
            </w:pPr>
            <w:r>
              <w:rPr>
                <w:rFonts w:ascii="Times New Roman" w:hAnsi="Times New Roman"/>
                <w:sz w:val="28"/>
                <w:szCs w:val="28"/>
              </w:rPr>
              <w:t>0 to 299</w:t>
            </w:r>
          </w:p>
        </w:tc>
        <w:tc>
          <w:tcPr>
            <w:tcW w:w="1620" w:type="dxa"/>
          </w:tcPr>
          <w:p w:rsidR="00B96B7D" w:rsidRPr="00B114A2" w:rsidRDefault="00B96B7D" w:rsidP="00B114A2">
            <w:pPr>
              <w:spacing w:after="0"/>
              <w:rPr>
                <w:rFonts w:ascii="Times New Roman" w:hAnsi="Times New Roman"/>
                <w:sz w:val="24"/>
                <w:szCs w:val="24"/>
              </w:rPr>
            </w:pPr>
            <w:r w:rsidRPr="00B114A2">
              <w:rPr>
                <w:rFonts w:ascii="Times New Roman" w:hAnsi="Times New Roman"/>
                <w:sz w:val="24"/>
                <w:szCs w:val="24"/>
              </w:rPr>
              <w:t>300*180</w:t>
            </w:r>
          </w:p>
          <w:p w:rsidR="00B114A2" w:rsidRPr="00B114A2" w:rsidRDefault="00B114A2" w:rsidP="00B114A2">
            <w:pPr>
              <w:spacing w:after="0"/>
              <w:rPr>
                <w:rFonts w:ascii="Times New Roman" w:hAnsi="Times New Roman"/>
                <w:sz w:val="24"/>
                <w:szCs w:val="24"/>
              </w:rPr>
            </w:pPr>
            <w:r w:rsidRPr="00B114A2">
              <w:rPr>
                <w:rFonts w:ascii="Times New Roman" w:hAnsi="Times New Roman"/>
                <w:sz w:val="24"/>
                <w:szCs w:val="24"/>
              </w:rPr>
              <w:t>54,000 cells</w:t>
            </w:r>
          </w:p>
        </w:tc>
        <w:tc>
          <w:tcPr>
            <w:tcW w:w="2430" w:type="dxa"/>
          </w:tcPr>
          <w:p w:rsidR="00B96B7D" w:rsidRDefault="00B96B7D" w:rsidP="00B114A2">
            <w:pPr>
              <w:spacing w:after="0"/>
              <w:rPr>
                <w:rFonts w:ascii="Times New Roman" w:hAnsi="Times New Roman"/>
                <w:sz w:val="24"/>
                <w:szCs w:val="24"/>
              </w:rPr>
            </w:pPr>
            <w:r w:rsidRPr="00B114A2">
              <w:rPr>
                <w:rFonts w:ascii="Times New Roman" w:hAnsi="Times New Roman"/>
                <w:sz w:val="24"/>
                <w:szCs w:val="24"/>
              </w:rPr>
              <w:t>300*120</w:t>
            </w:r>
          </w:p>
          <w:p w:rsidR="00B114A2" w:rsidRPr="00B114A2" w:rsidRDefault="00B114A2" w:rsidP="00B114A2">
            <w:pPr>
              <w:spacing w:after="0"/>
              <w:rPr>
                <w:rFonts w:ascii="Times New Roman" w:hAnsi="Times New Roman"/>
                <w:sz w:val="24"/>
                <w:szCs w:val="24"/>
              </w:rPr>
            </w:pPr>
            <w:r>
              <w:rPr>
                <w:rFonts w:ascii="Times New Roman" w:hAnsi="Times New Roman"/>
                <w:sz w:val="24"/>
                <w:szCs w:val="24"/>
              </w:rPr>
              <w:t>36,000 cells</w:t>
            </w:r>
          </w:p>
        </w:tc>
        <w:tc>
          <w:tcPr>
            <w:tcW w:w="2070" w:type="dxa"/>
          </w:tcPr>
          <w:p w:rsidR="00B96B7D" w:rsidRDefault="00B96B7D" w:rsidP="00B114A2">
            <w:pPr>
              <w:spacing w:after="0"/>
              <w:rPr>
                <w:rFonts w:ascii="Times New Roman" w:hAnsi="Times New Roman"/>
                <w:sz w:val="24"/>
                <w:szCs w:val="24"/>
              </w:rPr>
            </w:pPr>
            <w:r w:rsidRPr="00B114A2">
              <w:rPr>
                <w:rFonts w:ascii="Times New Roman" w:hAnsi="Times New Roman"/>
                <w:sz w:val="24"/>
                <w:szCs w:val="24"/>
              </w:rPr>
              <w:t>300/2*70</w:t>
            </w:r>
          </w:p>
          <w:p w:rsidR="00B114A2" w:rsidRPr="00B114A2" w:rsidRDefault="00B114A2" w:rsidP="00B114A2">
            <w:pPr>
              <w:spacing w:after="0"/>
              <w:rPr>
                <w:rFonts w:ascii="Times New Roman" w:hAnsi="Times New Roman"/>
                <w:sz w:val="24"/>
                <w:szCs w:val="24"/>
              </w:rPr>
            </w:pPr>
            <w:r>
              <w:rPr>
                <w:rFonts w:ascii="Times New Roman" w:hAnsi="Times New Roman"/>
                <w:sz w:val="24"/>
                <w:szCs w:val="24"/>
              </w:rPr>
              <w:t>10,500 cells</w:t>
            </w:r>
          </w:p>
          <w:p w:rsidR="00F47951" w:rsidRPr="00B114A2" w:rsidRDefault="00432B26"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317388" cy="943276"/>
                  <wp:effectExtent l="0" t="0" r="0" b="9525"/>
                  <wp:docPr id="20" name="Picture 20" descr="C:\Nowhere2\Quark\Images\Thumb-KnownIsotop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Nowhere2\Quark\Images\Thumb-KnownIsotopes-T2.JPG"/>
                          <pic:cNvPicPr>
                            <a:picLocks noChangeAspect="1" noChangeArrowheads="1"/>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7260" cy="943185"/>
                          </a:xfrm>
                          <a:prstGeom prst="rect">
                            <a:avLst/>
                          </a:prstGeom>
                          <a:noFill/>
                          <a:ln>
                            <a:noFill/>
                          </a:ln>
                        </pic:spPr>
                      </pic:pic>
                    </a:graphicData>
                  </a:graphic>
                </wp:inline>
              </w:drawing>
            </w:r>
          </w:p>
        </w:tc>
        <w:tc>
          <w:tcPr>
            <w:tcW w:w="2250" w:type="dxa"/>
          </w:tcPr>
          <w:p w:rsidR="00B96B7D" w:rsidRDefault="00B96B7D" w:rsidP="00B114A2">
            <w:pPr>
              <w:spacing w:after="0"/>
              <w:rPr>
                <w:rFonts w:ascii="Times New Roman" w:hAnsi="Times New Roman"/>
                <w:sz w:val="24"/>
                <w:szCs w:val="24"/>
              </w:rPr>
            </w:pPr>
            <w:r w:rsidRPr="00B114A2">
              <w:rPr>
                <w:rFonts w:ascii="Times New Roman" w:hAnsi="Times New Roman"/>
                <w:sz w:val="24"/>
                <w:szCs w:val="24"/>
              </w:rPr>
              <w:t>300/3*74</w:t>
            </w:r>
          </w:p>
          <w:p w:rsidR="00B114A2" w:rsidRPr="00B114A2" w:rsidRDefault="00B114A2" w:rsidP="00B114A2">
            <w:pPr>
              <w:spacing w:after="0"/>
              <w:rPr>
                <w:rFonts w:ascii="Times New Roman" w:hAnsi="Times New Roman"/>
                <w:sz w:val="24"/>
                <w:szCs w:val="24"/>
              </w:rPr>
            </w:pPr>
            <w:r>
              <w:rPr>
                <w:rFonts w:ascii="Times New Roman" w:hAnsi="Times New Roman"/>
                <w:sz w:val="24"/>
                <w:szCs w:val="24"/>
              </w:rPr>
              <w:t>7400 cells</w:t>
            </w:r>
          </w:p>
          <w:p w:rsidR="00F47951" w:rsidRPr="00B114A2" w:rsidRDefault="00432B26"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301565" cy="931948"/>
                  <wp:effectExtent l="0" t="0" r="0" b="1905"/>
                  <wp:docPr id="19" name="Picture 19" descr="C:\Nowhere2\Quark\Images\Thumb-KnownIsotopes-T3.JP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Nowhere2\Quark\Images\Thumb-KnownIsotopes-T3.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3659" cy="933447"/>
                          </a:xfrm>
                          <a:prstGeom prst="rect">
                            <a:avLst/>
                          </a:prstGeom>
                          <a:noFill/>
                          <a:ln>
                            <a:noFill/>
                          </a:ln>
                        </pic:spPr>
                      </pic:pic>
                    </a:graphicData>
                  </a:graphic>
                </wp:inline>
              </w:drawing>
            </w:r>
          </w:p>
        </w:tc>
        <w:tc>
          <w:tcPr>
            <w:tcW w:w="2199" w:type="dxa"/>
          </w:tcPr>
          <w:p w:rsidR="00B96B7D" w:rsidRDefault="00B96B7D" w:rsidP="00B114A2">
            <w:pPr>
              <w:spacing w:after="0"/>
              <w:rPr>
                <w:rFonts w:ascii="Times New Roman" w:hAnsi="Times New Roman"/>
                <w:sz w:val="24"/>
                <w:szCs w:val="24"/>
              </w:rPr>
            </w:pPr>
            <w:r w:rsidRPr="00B114A2">
              <w:rPr>
                <w:rFonts w:ascii="Times New Roman" w:hAnsi="Times New Roman"/>
                <w:sz w:val="24"/>
                <w:szCs w:val="24"/>
              </w:rPr>
              <w:t>300/3*88</w:t>
            </w:r>
          </w:p>
          <w:p w:rsidR="00B114A2" w:rsidRPr="00B114A2" w:rsidRDefault="00B114A2" w:rsidP="00B114A2">
            <w:pPr>
              <w:spacing w:after="0"/>
              <w:rPr>
                <w:rFonts w:ascii="Times New Roman" w:hAnsi="Times New Roman"/>
                <w:sz w:val="24"/>
                <w:szCs w:val="24"/>
              </w:rPr>
            </w:pPr>
            <w:r>
              <w:rPr>
                <w:rFonts w:ascii="Times New Roman" w:hAnsi="Times New Roman"/>
                <w:sz w:val="24"/>
                <w:szCs w:val="24"/>
              </w:rPr>
              <w:t>8800 cells</w:t>
            </w:r>
          </w:p>
          <w:p w:rsidR="00F47951" w:rsidRPr="00B114A2" w:rsidRDefault="00432B26"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63617" cy="904775"/>
                  <wp:effectExtent l="0" t="0" r="0" b="0"/>
                  <wp:docPr id="18" name="Picture 18" descr="C:\Nowhere2\Quark\Images\Thumb-KnownIsotopes-T5vsA.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Nowhere2\Quark\Images\Thumb-KnownIsotopes-T5vsA.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0218" cy="909502"/>
                          </a:xfrm>
                          <a:prstGeom prst="rect">
                            <a:avLst/>
                          </a:prstGeom>
                          <a:noFill/>
                          <a:ln>
                            <a:noFill/>
                          </a:ln>
                        </pic:spPr>
                      </pic:pic>
                    </a:graphicData>
                  </a:graphic>
                </wp:inline>
              </w:drawing>
            </w:r>
          </w:p>
        </w:tc>
        <w:tc>
          <w:tcPr>
            <w:tcW w:w="2031" w:type="dxa"/>
          </w:tcPr>
          <w:p w:rsidR="00B96B7D" w:rsidRDefault="00B96B7D" w:rsidP="00B114A2">
            <w:pPr>
              <w:spacing w:after="0"/>
              <w:rPr>
                <w:rFonts w:ascii="Times New Roman" w:hAnsi="Times New Roman"/>
                <w:sz w:val="24"/>
                <w:szCs w:val="24"/>
              </w:rPr>
            </w:pPr>
            <w:r w:rsidRPr="00B114A2">
              <w:rPr>
                <w:rFonts w:ascii="Times New Roman" w:hAnsi="Times New Roman"/>
                <w:sz w:val="24"/>
                <w:szCs w:val="24"/>
              </w:rPr>
              <w:t>300/5*152</w:t>
            </w:r>
          </w:p>
          <w:p w:rsidR="00B114A2" w:rsidRPr="00B114A2" w:rsidRDefault="00B114A2" w:rsidP="00B114A2">
            <w:pPr>
              <w:spacing w:after="0"/>
              <w:rPr>
                <w:rFonts w:ascii="Times New Roman" w:hAnsi="Times New Roman"/>
                <w:sz w:val="24"/>
                <w:szCs w:val="24"/>
              </w:rPr>
            </w:pPr>
            <w:r>
              <w:rPr>
                <w:rFonts w:ascii="Times New Roman" w:hAnsi="Times New Roman"/>
                <w:sz w:val="24"/>
                <w:szCs w:val="24"/>
              </w:rPr>
              <w:t>9120 cells</w:t>
            </w:r>
          </w:p>
          <w:p w:rsidR="00D04408" w:rsidRPr="00B114A2" w:rsidRDefault="00432B26"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19245" cy="873004"/>
                  <wp:effectExtent l="0" t="0" r="0" b="3810"/>
                  <wp:docPr id="17" name="Picture 17" descr="C:\Nowhere2\Quark\Images\Thumb-KnownIsotopes-T6vsA.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Nowhere2\Quark\Images\Thumb-KnownIsotopes-T6vsA.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2411" cy="875271"/>
                          </a:xfrm>
                          <a:prstGeom prst="rect">
                            <a:avLst/>
                          </a:prstGeom>
                          <a:noFill/>
                          <a:ln>
                            <a:noFill/>
                          </a:ln>
                        </pic:spPr>
                      </pic:pic>
                    </a:graphicData>
                  </a:graphic>
                </wp:inline>
              </w:drawing>
            </w:r>
          </w:p>
        </w:tc>
      </w:tr>
      <w:tr w:rsidR="00EF57B3" w:rsidTr="00BE447E">
        <w:trPr>
          <w:cantSplit/>
        </w:trPr>
        <w:tc>
          <w:tcPr>
            <w:tcW w:w="1616" w:type="dxa"/>
          </w:tcPr>
          <w:p w:rsidR="009F28E6" w:rsidRDefault="00B96B7D" w:rsidP="009F28E6">
            <w:pPr>
              <w:spacing w:after="0"/>
              <w:rPr>
                <w:rFonts w:ascii="Times New Roman" w:hAnsi="Times New Roman"/>
                <w:b/>
                <w:sz w:val="28"/>
                <w:szCs w:val="28"/>
              </w:rPr>
            </w:pPr>
            <w:r w:rsidRPr="00B114A2">
              <w:rPr>
                <w:rFonts w:ascii="Times New Roman" w:hAnsi="Times New Roman"/>
                <w:b/>
                <w:sz w:val="28"/>
                <w:szCs w:val="28"/>
              </w:rPr>
              <w:t>n</w:t>
            </w:r>
          </w:p>
          <w:p w:rsidR="00B96B7D" w:rsidRPr="00B114A2" w:rsidRDefault="009F28E6" w:rsidP="009F28E6">
            <w:pPr>
              <w:spacing w:after="0"/>
              <w:rPr>
                <w:rFonts w:ascii="Times New Roman" w:hAnsi="Times New Roman"/>
                <w:b/>
                <w:sz w:val="28"/>
                <w:szCs w:val="28"/>
              </w:rPr>
            </w:pPr>
            <w:r>
              <w:rPr>
                <w:rFonts w:ascii="Times New Roman" w:hAnsi="Times New Roman"/>
                <w:sz w:val="28"/>
                <w:szCs w:val="28"/>
              </w:rPr>
              <w:t>0 to 179</w:t>
            </w:r>
          </w:p>
        </w:tc>
        <w:tc>
          <w:tcPr>
            <w:tcW w:w="1620" w:type="dxa"/>
          </w:tcPr>
          <w:p w:rsidR="00B96B7D" w:rsidRPr="00B114A2" w:rsidRDefault="00B96B7D" w:rsidP="00B114A2">
            <w:pPr>
              <w:spacing w:after="0"/>
              <w:rPr>
                <w:rFonts w:ascii="Times New Roman" w:hAnsi="Times New Roman"/>
                <w:sz w:val="24"/>
                <w:szCs w:val="24"/>
              </w:rPr>
            </w:pPr>
            <w:r w:rsidRPr="00B114A2">
              <w:rPr>
                <w:rFonts w:ascii="Times New Roman" w:hAnsi="Times New Roman"/>
                <w:sz w:val="24"/>
                <w:szCs w:val="24"/>
              </w:rPr>
              <w:t>N/A</w:t>
            </w:r>
          </w:p>
        </w:tc>
        <w:tc>
          <w:tcPr>
            <w:tcW w:w="243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180*120</w:t>
            </w:r>
          </w:p>
          <w:p w:rsidR="00B114A2" w:rsidRPr="00B114A2" w:rsidRDefault="00F240C1" w:rsidP="00B114A2">
            <w:pPr>
              <w:spacing w:after="0"/>
              <w:rPr>
                <w:rFonts w:ascii="Times New Roman" w:hAnsi="Times New Roman"/>
                <w:sz w:val="24"/>
                <w:szCs w:val="24"/>
              </w:rPr>
            </w:pPr>
            <w:hyperlink r:id="rId12" w:history="1">
              <w:r w:rsidR="00B114A2" w:rsidRPr="0002557F">
                <w:rPr>
                  <w:rStyle w:val="Hyperlink"/>
                  <w:rFonts w:ascii="Times New Roman" w:hAnsi="Times New Roman"/>
                  <w:sz w:val="24"/>
                  <w:szCs w:val="24"/>
                </w:rPr>
                <w:t>21,600 cells</w:t>
              </w:r>
            </w:hyperlink>
          </w:p>
          <w:p w:rsidR="00D04408" w:rsidRPr="00B114A2" w:rsidRDefault="007777F2"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451699" cy="914400"/>
                  <wp:effectExtent l="0" t="0" r="0" b="0"/>
                  <wp:docPr id="16" name="Picture 16" descr="C:\Nowhere2\Quark\Images\Thumb-KnownIsotopes-T1.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Nowhere2\Quark\Images\Thumb-KnownIsotopes-T1.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1674" cy="914384"/>
                          </a:xfrm>
                          <a:prstGeom prst="rect">
                            <a:avLst/>
                          </a:prstGeom>
                          <a:noFill/>
                          <a:ln>
                            <a:noFill/>
                          </a:ln>
                        </pic:spPr>
                      </pic:pic>
                    </a:graphicData>
                  </a:graphic>
                </wp:inline>
              </w:drawing>
            </w:r>
          </w:p>
        </w:tc>
        <w:tc>
          <w:tcPr>
            <w:tcW w:w="207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180*70</w:t>
            </w:r>
          </w:p>
          <w:p w:rsidR="00B114A2" w:rsidRPr="00B114A2" w:rsidRDefault="00B114A2" w:rsidP="00B114A2">
            <w:pPr>
              <w:spacing w:after="0"/>
              <w:rPr>
                <w:rFonts w:ascii="Times New Roman" w:hAnsi="Times New Roman"/>
                <w:sz w:val="24"/>
                <w:szCs w:val="24"/>
              </w:rPr>
            </w:pPr>
            <w:r>
              <w:rPr>
                <w:rFonts w:ascii="Times New Roman" w:hAnsi="Times New Roman"/>
                <w:sz w:val="24"/>
                <w:szCs w:val="24"/>
              </w:rPr>
              <w:t>12,600 cells</w:t>
            </w:r>
          </w:p>
          <w:p w:rsidR="00B114A2" w:rsidRPr="00B114A2" w:rsidRDefault="007777F2"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77059" cy="914400"/>
                  <wp:effectExtent l="0" t="0" r="0" b="0"/>
                  <wp:docPr id="15" name="Picture 15" descr="C:\Nowhere2\Quark\Images\Thumb-KnownIsotopes-T2vsN.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Nowhere2\Quark\Images\Thumb-KnownIsotopes-T2vsN.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6935" cy="914311"/>
                          </a:xfrm>
                          <a:prstGeom prst="rect">
                            <a:avLst/>
                          </a:prstGeom>
                          <a:noFill/>
                          <a:ln>
                            <a:noFill/>
                          </a:ln>
                        </pic:spPr>
                      </pic:pic>
                    </a:graphicData>
                  </a:graphic>
                </wp:inline>
              </w:drawing>
            </w:r>
          </w:p>
        </w:tc>
        <w:tc>
          <w:tcPr>
            <w:tcW w:w="225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180/2*74</w:t>
            </w:r>
          </w:p>
          <w:p w:rsidR="00B114A2" w:rsidRDefault="00B114A2" w:rsidP="00B114A2">
            <w:pPr>
              <w:spacing w:after="0"/>
              <w:rPr>
                <w:rFonts w:ascii="Times New Roman" w:hAnsi="Times New Roman"/>
                <w:sz w:val="24"/>
                <w:szCs w:val="24"/>
              </w:rPr>
            </w:pPr>
            <w:r>
              <w:rPr>
                <w:rFonts w:ascii="Times New Roman" w:hAnsi="Times New Roman"/>
                <w:sz w:val="24"/>
                <w:szCs w:val="24"/>
              </w:rPr>
              <w:t>6660 cells</w:t>
            </w:r>
          </w:p>
          <w:p w:rsidR="00B114A2" w:rsidRPr="00B114A2" w:rsidRDefault="007777F2"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63616" cy="904775"/>
                  <wp:effectExtent l="0" t="0" r="0" b="0"/>
                  <wp:docPr id="14" name="Picture 14" descr="C:\Nowhere2\Quark\Images\Thumb-KnownIsotopes-T3vsN.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Nowhere2\Quark\Images\Thumb-KnownIsotopes-T3vsN.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3494" cy="904688"/>
                          </a:xfrm>
                          <a:prstGeom prst="rect">
                            <a:avLst/>
                          </a:prstGeom>
                          <a:noFill/>
                          <a:ln>
                            <a:noFill/>
                          </a:ln>
                        </pic:spPr>
                      </pic:pic>
                    </a:graphicData>
                  </a:graphic>
                </wp:inline>
              </w:drawing>
            </w:r>
          </w:p>
        </w:tc>
        <w:tc>
          <w:tcPr>
            <w:tcW w:w="2199"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180/3*88</w:t>
            </w:r>
          </w:p>
          <w:p w:rsidR="00B114A2" w:rsidRDefault="00B114A2" w:rsidP="00B114A2">
            <w:pPr>
              <w:spacing w:after="0"/>
              <w:rPr>
                <w:rFonts w:ascii="Times New Roman" w:hAnsi="Times New Roman"/>
                <w:sz w:val="24"/>
                <w:szCs w:val="24"/>
              </w:rPr>
            </w:pPr>
            <w:r>
              <w:rPr>
                <w:rFonts w:ascii="Times New Roman" w:hAnsi="Times New Roman"/>
                <w:sz w:val="24"/>
                <w:szCs w:val="24"/>
              </w:rPr>
              <w:t>5280 cells</w:t>
            </w:r>
          </w:p>
          <w:p w:rsidR="003C76A6" w:rsidRPr="00B114A2" w:rsidRDefault="007B69E8"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196404" cy="856649"/>
                  <wp:effectExtent l="0" t="0" r="3810" b="635"/>
                  <wp:docPr id="13" name="Picture 13" descr="C:\Nowhere2\Quark\Images\Thumb-KnownIsotopes-T5vsN.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Nowhere2\Quark\Images\Thumb-KnownIsotopes-T5vsN.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6288" cy="856566"/>
                          </a:xfrm>
                          <a:prstGeom prst="rect">
                            <a:avLst/>
                          </a:prstGeom>
                          <a:noFill/>
                          <a:ln>
                            <a:noFill/>
                          </a:ln>
                        </pic:spPr>
                      </pic:pic>
                    </a:graphicData>
                  </a:graphic>
                </wp:inline>
              </w:drawing>
            </w:r>
          </w:p>
        </w:tc>
        <w:tc>
          <w:tcPr>
            <w:tcW w:w="2031"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180/5*152</w:t>
            </w:r>
          </w:p>
          <w:p w:rsidR="00B114A2" w:rsidRDefault="00B114A2" w:rsidP="00B114A2">
            <w:pPr>
              <w:spacing w:after="0"/>
              <w:rPr>
                <w:rFonts w:ascii="Times New Roman" w:hAnsi="Times New Roman"/>
                <w:sz w:val="24"/>
                <w:szCs w:val="24"/>
              </w:rPr>
            </w:pPr>
            <w:r>
              <w:rPr>
                <w:rFonts w:ascii="Times New Roman" w:hAnsi="Times New Roman"/>
                <w:sz w:val="24"/>
                <w:szCs w:val="24"/>
              </w:rPr>
              <w:t>5472 cells</w:t>
            </w:r>
          </w:p>
          <w:p w:rsidR="003C76A6" w:rsidRPr="00B114A2" w:rsidRDefault="007B69E8"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12024" cy="871282"/>
                  <wp:effectExtent l="0" t="0" r="7620" b="5080"/>
                  <wp:docPr id="12" name="Picture 12" descr="C:\Nowhere2\Quark\Images\Thumb-KnownIsotopes-T6vsN.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Nowhere2\Quark\Images\Thumb-KnownIsotopes-T6vsN.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1923" cy="871209"/>
                          </a:xfrm>
                          <a:prstGeom prst="rect">
                            <a:avLst/>
                          </a:prstGeom>
                          <a:noFill/>
                          <a:ln>
                            <a:noFill/>
                          </a:ln>
                        </pic:spPr>
                      </pic:pic>
                    </a:graphicData>
                  </a:graphic>
                </wp:inline>
              </w:drawing>
            </w:r>
          </w:p>
        </w:tc>
      </w:tr>
      <w:tr w:rsidR="00EF57B3" w:rsidTr="00BE447E">
        <w:trPr>
          <w:cantSplit/>
        </w:trPr>
        <w:tc>
          <w:tcPr>
            <w:tcW w:w="1616" w:type="dxa"/>
          </w:tcPr>
          <w:p w:rsidR="009F28E6" w:rsidRDefault="00B96B7D" w:rsidP="009F28E6">
            <w:pPr>
              <w:spacing w:after="0"/>
              <w:rPr>
                <w:rFonts w:ascii="Times New Roman" w:hAnsi="Times New Roman"/>
                <w:b/>
                <w:sz w:val="28"/>
                <w:szCs w:val="28"/>
              </w:rPr>
            </w:pPr>
            <w:r w:rsidRPr="00B114A2">
              <w:rPr>
                <w:rFonts w:ascii="Times New Roman" w:hAnsi="Times New Roman"/>
                <w:b/>
                <w:sz w:val="28"/>
                <w:szCs w:val="28"/>
              </w:rPr>
              <w:t>z</w:t>
            </w:r>
          </w:p>
          <w:p w:rsidR="00B96B7D" w:rsidRPr="00B114A2" w:rsidRDefault="009F28E6" w:rsidP="009F28E6">
            <w:pPr>
              <w:spacing w:after="0"/>
              <w:rPr>
                <w:rFonts w:ascii="Times New Roman" w:hAnsi="Times New Roman"/>
                <w:b/>
                <w:sz w:val="28"/>
                <w:szCs w:val="28"/>
              </w:rPr>
            </w:pPr>
            <w:r>
              <w:rPr>
                <w:rFonts w:ascii="Times New Roman" w:hAnsi="Times New Roman"/>
                <w:sz w:val="28"/>
                <w:szCs w:val="28"/>
              </w:rPr>
              <w:t>0 to 119</w:t>
            </w:r>
          </w:p>
        </w:tc>
        <w:tc>
          <w:tcPr>
            <w:tcW w:w="162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120*180</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21,600 cells</w:t>
            </w:r>
          </w:p>
        </w:tc>
        <w:tc>
          <w:tcPr>
            <w:tcW w:w="2430" w:type="dxa"/>
          </w:tcPr>
          <w:p w:rsidR="00B96B7D" w:rsidRPr="00B114A2" w:rsidRDefault="00B96B7D" w:rsidP="00B114A2">
            <w:pPr>
              <w:spacing w:after="0"/>
              <w:rPr>
                <w:rFonts w:ascii="Times New Roman" w:hAnsi="Times New Roman"/>
                <w:sz w:val="24"/>
                <w:szCs w:val="24"/>
              </w:rPr>
            </w:pPr>
            <w:r w:rsidRPr="00B114A2">
              <w:rPr>
                <w:rFonts w:ascii="Times New Roman" w:hAnsi="Times New Roman"/>
                <w:sz w:val="24"/>
                <w:szCs w:val="24"/>
              </w:rPr>
              <w:t>N/A</w:t>
            </w:r>
          </w:p>
        </w:tc>
        <w:tc>
          <w:tcPr>
            <w:tcW w:w="207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120*70</w:t>
            </w:r>
          </w:p>
          <w:p w:rsidR="003C76A6" w:rsidRDefault="003C76A6" w:rsidP="00B114A2">
            <w:pPr>
              <w:spacing w:after="0"/>
              <w:rPr>
                <w:rFonts w:ascii="Times New Roman" w:hAnsi="Times New Roman"/>
                <w:sz w:val="24"/>
                <w:szCs w:val="24"/>
              </w:rPr>
            </w:pPr>
            <w:r>
              <w:rPr>
                <w:rFonts w:ascii="Times New Roman" w:hAnsi="Times New Roman"/>
                <w:sz w:val="24"/>
                <w:szCs w:val="24"/>
              </w:rPr>
              <w:t>8400 cells</w:t>
            </w:r>
          </w:p>
          <w:p w:rsidR="003C76A6" w:rsidRPr="00B114A2" w:rsidRDefault="007B69E8"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80160" cy="920263"/>
                  <wp:effectExtent l="0" t="0" r="0" b="0"/>
                  <wp:docPr id="11" name="Picture 11" descr="C:\Nowhere2\Quark\Images\Thumb-KnownIsotopes-T2vsZ.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Nowhere2\Quark\Images\Thumb-KnownIsotopes-T2vsZ.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4187" cy="923158"/>
                          </a:xfrm>
                          <a:prstGeom prst="rect">
                            <a:avLst/>
                          </a:prstGeom>
                          <a:noFill/>
                          <a:ln>
                            <a:noFill/>
                          </a:ln>
                        </pic:spPr>
                      </pic:pic>
                    </a:graphicData>
                  </a:graphic>
                </wp:inline>
              </w:drawing>
            </w:r>
          </w:p>
        </w:tc>
        <w:tc>
          <w:tcPr>
            <w:tcW w:w="225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120*74</w:t>
            </w:r>
          </w:p>
          <w:p w:rsidR="003C76A6" w:rsidRDefault="003C76A6" w:rsidP="00B114A2">
            <w:pPr>
              <w:spacing w:after="0"/>
              <w:rPr>
                <w:rFonts w:ascii="Times New Roman" w:hAnsi="Times New Roman"/>
                <w:sz w:val="24"/>
                <w:szCs w:val="24"/>
              </w:rPr>
            </w:pPr>
            <w:r>
              <w:rPr>
                <w:rFonts w:ascii="Times New Roman" w:hAnsi="Times New Roman"/>
                <w:sz w:val="24"/>
                <w:szCs w:val="24"/>
              </w:rPr>
              <w:t>8880 cells</w:t>
            </w:r>
          </w:p>
          <w:p w:rsidR="003C76A6" w:rsidRPr="00B114A2" w:rsidRDefault="00DF31E0"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308227" cy="940440"/>
                  <wp:effectExtent l="0" t="0" r="6350" b="0"/>
                  <wp:docPr id="10" name="Picture 10" descr="C:\Nowhere2\Quark\Images\Thumb-KnownIsotopes-T3vsZ.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Nowhere2\Quark\Images\Thumb-KnownIsotopes-T3vsZ.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1571" cy="942844"/>
                          </a:xfrm>
                          <a:prstGeom prst="rect">
                            <a:avLst/>
                          </a:prstGeom>
                          <a:noFill/>
                          <a:ln>
                            <a:noFill/>
                          </a:ln>
                        </pic:spPr>
                      </pic:pic>
                    </a:graphicData>
                  </a:graphic>
                </wp:inline>
              </w:drawing>
            </w:r>
          </w:p>
        </w:tc>
        <w:tc>
          <w:tcPr>
            <w:tcW w:w="2199"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120/2*88</w:t>
            </w:r>
          </w:p>
          <w:p w:rsidR="003C76A6" w:rsidRDefault="003C76A6" w:rsidP="00B114A2">
            <w:pPr>
              <w:spacing w:after="0"/>
              <w:rPr>
                <w:rFonts w:ascii="Times New Roman" w:hAnsi="Times New Roman"/>
                <w:sz w:val="24"/>
                <w:szCs w:val="24"/>
              </w:rPr>
            </w:pPr>
            <w:r>
              <w:rPr>
                <w:rFonts w:ascii="Times New Roman" w:hAnsi="Times New Roman"/>
                <w:sz w:val="24"/>
                <w:szCs w:val="24"/>
              </w:rPr>
              <w:t>5280 cells</w:t>
            </w:r>
          </w:p>
          <w:p w:rsidR="003C76A6" w:rsidRPr="00B114A2" w:rsidRDefault="00DF31E0"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63617" cy="904775"/>
                  <wp:effectExtent l="0" t="0" r="0" b="0"/>
                  <wp:docPr id="9" name="Picture 9" descr="C:\Nowhere2\Quark\Images\Thumb-KnownIsotopes-T5vsZ.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Nowhere2\Quark\Images\Thumb-KnownIsotopes-T5vsZ.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3495" cy="904687"/>
                          </a:xfrm>
                          <a:prstGeom prst="rect">
                            <a:avLst/>
                          </a:prstGeom>
                          <a:noFill/>
                          <a:ln>
                            <a:noFill/>
                          </a:ln>
                        </pic:spPr>
                      </pic:pic>
                    </a:graphicData>
                  </a:graphic>
                </wp:inline>
              </w:drawing>
            </w:r>
          </w:p>
        </w:tc>
        <w:tc>
          <w:tcPr>
            <w:tcW w:w="2031"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120/3*152</w:t>
            </w:r>
          </w:p>
          <w:p w:rsidR="003C76A6" w:rsidRDefault="003C76A6" w:rsidP="00B114A2">
            <w:pPr>
              <w:spacing w:after="0"/>
              <w:rPr>
                <w:rFonts w:ascii="Times New Roman" w:hAnsi="Times New Roman"/>
                <w:sz w:val="24"/>
                <w:szCs w:val="24"/>
              </w:rPr>
            </w:pPr>
            <w:r>
              <w:rPr>
                <w:rFonts w:ascii="Times New Roman" w:hAnsi="Times New Roman"/>
                <w:sz w:val="24"/>
                <w:szCs w:val="24"/>
              </w:rPr>
              <w:t>6080 cells</w:t>
            </w:r>
          </w:p>
          <w:p w:rsidR="003C76A6" w:rsidRPr="00B114A2" w:rsidRDefault="00BE447E"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306053" cy="818707"/>
                  <wp:effectExtent l="0" t="0" r="8890" b="635"/>
                  <wp:docPr id="1" name="Picture 1" descr="C:\Nowhere2\Quark\Images\Thumb-KnownIsotopes-T6vsZ.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owhere2\Quark\Images\Thumb-KnownIsotopes-T6vsZ.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6190" cy="818793"/>
                          </a:xfrm>
                          <a:prstGeom prst="rect">
                            <a:avLst/>
                          </a:prstGeom>
                          <a:noFill/>
                          <a:ln>
                            <a:noFill/>
                          </a:ln>
                        </pic:spPr>
                      </pic:pic>
                    </a:graphicData>
                  </a:graphic>
                </wp:inline>
              </w:drawing>
            </w:r>
          </w:p>
        </w:tc>
      </w:tr>
      <w:tr w:rsidR="00EF57B3" w:rsidTr="00BE447E">
        <w:trPr>
          <w:cantSplit/>
        </w:trPr>
        <w:tc>
          <w:tcPr>
            <w:tcW w:w="1616" w:type="dxa"/>
          </w:tcPr>
          <w:p w:rsidR="009F28E6" w:rsidRDefault="00B96B7D" w:rsidP="009F28E6">
            <w:pPr>
              <w:spacing w:after="0"/>
              <w:rPr>
                <w:rFonts w:ascii="Times New Roman" w:hAnsi="Times New Roman"/>
                <w:b/>
                <w:sz w:val="28"/>
                <w:szCs w:val="28"/>
              </w:rPr>
            </w:pPr>
            <w:r w:rsidRPr="00B114A2">
              <w:rPr>
                <w:rFonts w:ascii="Times New Roman" w:hAnsi="Times New Roman"/>
                <w:b/>
                <w:sz w:val="28"/>
                <w:szCs w:val="28"/>
              </w:rPr>
              <w:t>n-z</w:t>
            </w:r>
          </w:p>
          <w:p w:rsidR="00B96B7D" w:rsidRPr="00B114A2" w:rsidRDefault="009F28E6" w:rsidP="009F28E6">
            <w:pPr>
              <w:spacing w:after="0"/>
              <w:rPr>
                <w:rFonts w:ascii="Times New Roman" w:hAnsi="Times New Roman"/>
                <w:b/>
                <w:sz w:val="28"/>
                <w:szCs w:val="28"/>
              </w:rPr>
            </w:pPr>
            <w:r>
              <w:rPr>
                <w:rFonts w:ascii="Times New Roman" w:hAnsi="Times New Roman"/>
                <w:sz w:val="28"/>
                <w:szCs w:val="28"/>
              </w:rPr>
              <w:t>-8 to +61</w:t>
            </w:r>
          </w:p>
        </w:tc>
        <w:tc>
          <w:tcPr>
            <w:tcW w:w="162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70*180</w:t>
            </w:r>
          </w:p>
          <w:p w:rsidR="004B66FA" w:rsidRPr="00B114A2" w:rsidRDefault="003C76A6" w:rsidP="00B114A2">
            <w:pPr>
              <w:spacing w:after="0"/>
              <w:rPr>
                <w:rFonts w:ascii="Times New Roman" w:hAnsi="Times New Roman"/>
                <w:sz w:val="24"/>
                <w:szCs w:val="24"/>
              </w:rPr>
            </w:pPr>
            <w:r>
              <w:rPr>
                <w:rFonts w:ascii="Times New Roman" w:hAnsi="Times New Roman"/>
                <w:sz w:val="24"/>
                <w:szCs w:val="24"/>
              </w:rPr>
              <w:t>12,600 cells</w:t>
            </w:r>
          </w:p>
        </w:tc>
        <w:tc>
          <w:tcPr>
            <w:tcW w:w="243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70*120</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8400 cells</w:t>
            </w:r>
          </w:p>
        </w:tc>
        <w:tc>
          <w:tcPr>
            <w:tcW w:w="2070" w:type="dxa"/>
          </w:tcPr>
          <w:p w:rsidR="00B96B7D" w:rsidRPr="00B114A2" w:rsidRDefault="00B96B7D" w:rsidP="00B114A2">
            <w:pPr>
              <w:spacing w:after="0"/>
              <w:rPr>
                <w:rFonts w:ascii="Times New Roman" w:hAnsi="Times New Roman"/>
                <w:sz w:val="24"/>
                <w:szCs w:val="24"/>
              </w:rPr>
            </w:pPr>
            <w:r w:rsidRPr="00B114A2">
              <w:rPr>
                <w:rFonts w:ascii="Times New Roman" w:hAnsi="Times New Roman"/>
                <w:sz w:val="24"/>
                <w:szCs w:val="24"/>
              </w:rPr>
              <w:t>N/A</w:t>
            </w:r>
          </w:p>
        </w:tc>
        <w:tc>
          <w:tcPr>
            <w:tcW w:w="225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70*74</w:t>
            </w:r>
          </w:p>
          <w:p w:rsidR="003C76A6" w:rsidRPr="004B66FA" w:rsidRDefault="00F240C1" w:rsidP="00B114A2">
            <w:pPr>
              <w:spacing w:after="0"/>
              <w:rPr>
                <w:rFonts w:ascii="Times New Roman" w:hAnsi="Times New Roman"/>
                <w:b/>
                <w:sz w:val="24"/>
                <w:szCs w:val="24"/>
              </w:rPr>
            </w:pPr>
            <w:hyperlink r:id="rId31" w:history="1">
              <w:r w:rsidR="003C76A6" w:rsidRPr="00B43ABE">
                <w:rPr>
                  <w:rStyle w:val="Hyperlink"/>
                  <w:rFonts w:ascii="Times New Roman" w:hAnsi="Times New Roman"/>
                  <w:b/>
                  <w:sz w:val="24"/>
                  <w:szCs w:val="24"/>
                </w:rPr>
                <w:t>5180 cells</w:t>
              </w:r>
            </w:hyperlink>
          </w:p>
          <w:p w:rsidR="004B66FA" w:rsidRPr="00B114A2" w:rsidRDefault="00612D30"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97354" cy="969108"/>
                  <wp:effectExtent l="0" t="0" r="0" b="2540"/>
                  <wp:docPr id="7" name="Picture 7" descr="C:\Nowhere2\Quark\Images\Thumb-KnownIsotopes-T2vsT3.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Nowhere2\Quark\Images\Thumb-KnownIsotopes-T2vsT3.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9339" cy="970591"/>
                          </a:xfrm>
                          <a:prstGeom prst="rect">
                            <a:avLst/>
                          </a:prstGeom>
                          <a:noFill/>
                          <a:ln>
                            <a:noFill/>
                          </a:ln>
                        </pic:spPr>
                      </pic:pic>
                    </a:graphicData>
                  </a:graphic>
                </wp:inline>
              </w:drawing>
            </w:r>
          </w:p>
        </w:tc>
        <w:tc>
          <w:tcPr>
            <w:tcW w:w="2199"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70*88</w:t>
            </w:r>
          </w:p>
          <w:p w:rsidR="003C76A6" w:rsidRDefault="003C76A6" w:rsidP="00B114A2">
            <w:pPr>
              <w:spacing w:after="0"/>
              <w:rPr>
                <w:rFonts w:ascii="Times New Roman" w:hAnsi="Times New Roman"/>
                <w:sz w:val="24"/>
                <w:szCs w:val="24"/>
              </w:rPr>
            </w:pPr>
            <w:r>
              <w:rPr>
                <w:rFonts w:ascii="Times New Roman" w:hAnsi="Times New Roman"/>
                <w:sz w:val="24"/>
                <w:szCs w:val="24"/>
              </w:rPr>
              <w:t>6160 cells</w:t>
            </w:r>
          </w:p>
          <w:p w:rsidR="004B66FA" w:rsidRPr="00B114A2" w:rsidRDefault="00612D30"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60910" cy="902837"/>
                  <wp:effectExtent l="0" t="0" r="0" b="0"/>
                  <wp:docPr id="6" name="Picture 6" descr="C:\Nowhere2\Quark\Images\Thumb-KnownIsotopes-T2vsT5.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Nowhere2\Quark\Images\Thumb-KnownIsotopes-T2vsT5.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788" cy="902749"/>
                          </a:xfrm>
                          <a:prstGeom prst="rect">
                            <a:avLst/>
                          </a:prstGeom>
                          <a:noFill/>
                          <a:ln>
                            <a:noFill/>
                          </a:ln>
                        </pic:spPr>
                      </pic:pic>
                    </a:graphicData>
                  </a:graphic>
                </wp:inline>
              </w:drawing>
            </w:r>
          </w:p>
        </w:tc>
        <w:tc>
          <w:tcPr>
            <w:tcW w:w="2031"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70*152/2</w:t>
            </w:r>
          </w:p>
          <w:p w:rsidR="003C76A6" w:rsidRDefault="003C76A6" w:rsidP="00B114A2">
            <w:pPr>
              <w:spacing w:after="0"/>
              <w:rPr>
                <w:rFonts w:ascii="Times New Roman" w:hAnsi="Times New Roman"/>
                <w:sz w:val="24"/>
                <w:szCs w:val="24"/>
              </w:rPr>
            </w:pPr>
            <w:r>
              <w:rPr>
                <w:rFonts w:ascii="Times New Roman" w:hAnsi="Times New Roman"/>
                <w:sz w:val="24"/>
                <w:szCs w:val="24"/>
              </w:rPr>
              <w:t>5320 cells</w:t>
            </w:r>
          </w:p>
          <w:p w:rsidR="004B66FA" w:rsidRPr="00B114A2" w:rsidRDefault="00612D30"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41278" cy="892313"/>
                  <wp:effectExtent l="0" t="0" r="0" b="3175"/>
                  <wp:docPr id="5" name="Picture 5" descr="C:\Nowhere2\Quark\Images\Thumb-KnownIsotopes-T2vsT6.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Nowhere2\Quark\Images\Thumb-KnownIsotopes-T2vsT6.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4451" cy="894594"/>
                          </a:xfrm>
                          <a:prstGeom prst="rect">
                            <a:avLst/>
                          </a:prstGeom>
                          <a:noFill/>
                          <a:ln>
                            <a:noFill/>
                          </a:ln>
                        </pic:spPr>
                      </pic:pic>
                    </a:graphicData>
                  </a:graphic>
                </wp:inline>
              </w:drawing>
            </w:r>
          </w:p>
        </w:tc>
      </w:tr>
      <w:tr w:rsidR="00EF57B3" w:rsidTr="00BE447E">
        <w:trPr>
          <w:cantSplit/>
        </w:trPr>
        <w:tc>
          <w:tcPr>
            <w:tcW w:w="1616" w:type="dxa"/>
          </w:tcPr>
          <w:p w:rsidR="009F28E6" w:rsidRDefault="00B96B7D" w:rsidP="009F28E6">
            <w:pPr>
              <w:spacing w:after="0"/>
              <w:rPr>
                <w:rFonts w:ascii="Times New Roman" w:hAnsi="Times New Roman"/>
                <w:b/>
                <w:sz w:val="28"/>
                <w:szCs w:val="28"/>
              </w:rPr>
            </w:pPr>
            <w:r w:rsidRPr="00B114A2">
              <w:rPr>
                <w:rFonts w:ascii="Times New Roman" w:hAnsi="Times New Roman"/>
                <w:b/>
                <w:sz w:val="28"/>
                <w:szCs w:val="28"/>
              </w:rPr>
              <w:t>n-2z</w:t>
            </w:r>
          </w:p>
          <w:p w:rsidR="00B96B7D" w:rsidRPr="00B114A2" w:rsidRDefault="009F28E6" w:rsidP="009F28E6">
            <w:pPr>
              <w:spacing w:after="0"/>
              <w:rPr>
                <w:rFonts w:ascii="Times New Roman" w:hAnsi="Times New Roman"/>
                <w:b/>
                <w:sz w:val="28"/>
                <w:szCs w:val="28"/>
              </w:rPr>
            </w:pPr>
            <w:r>
              <w:rPr>
                <w:rFonts w:ascii="Times New Roman" w:hAnsi="Times New Roman"/>
                <w:sz w:val="28"/>
                <w:szCs w:val="28"/>
              </w:rPr>
              <w:t>-69 to +4</w:t>
            </w:r>
          </w:p>
        </w:tc>
        <w:tc>
          <w:tcPr>
            <w:tcW w:w="162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74*180/2</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6660 cells</w:t>
            </w:r>
          </w:p>
        </w:tc>
        <w:tc>
          <w:tcPr>
            <w:tcW w:w="243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74*120</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8880 cells</w:t>
            </w:r>
          </w:p>
        </w:tc>
        <w:tc>
          <w:tcPr>
            <w:tcW w:w="207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74*70</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5180 cells</w:t>
            </w:r>
          </w:p>
        </w:tc>
        <w:tc>
          <w:tcPr>
            <w:tcW w:w="2250" w:type="dxa"/>
          </w:tcPr>
          <w:p w:rsidR="00B96B7D" w:rsidRPr="00B114A2" w:rsidRDefault="00B96B7D" w:rsidP="00B114A2">
            <w:pPr>
              <w:spacing w:after="0"/>
              <w:rPr>
                <w:rFonts w:ascii="Times New Roman" w:hAnsi="Times New Roman"/>
                <w:sz w:val="24"/>
                <w:szCs w:val="24"/>
              </w:rPr>
            </w:pPr>
            <w:r w:rsidRPr="00B114A2">
              <w:rPr>
                <w:rFonts w:ascii="Times New Roman" w:hAnsi="Times New Roman"/>
                <w:sz w:val="24"/>
                <w:szCs w:val="24"/>
              </w:rPr>
              <w:t>N/A</w:t>
            </w:r>
          </w:p>
        </w:tc>
        <w:tc>
          <w:tcPr>
            <w:tcW w:w="2199"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74*88</w:t>
            </w:r>
          </w:p>
          <w:p w:rsidR="003C76A6" w:rsidRDefault="003C76A6" w:rsidP="00B114A2">
            <w:pPr>
              <w:spacing w:after="0"/>
              <w:rPr>
                <w:rFonts w:ascii="Times New Roman" w:hAnsi="Times New Roman"/>
                <w:sz w:val="24"/>
                <w:szCs w:val="24"/>
              </w:rPr>
            </w:pPr>
            <w:r>
              <w:rPr>
                <w:rFonts w:ascii="Times New Roman" w:hAnsi="Times New Roman"/>
                <w:sz w:val="24"/>
                <w:szCs w:val="24"/>
              </w:rPr>
              <w:t>6512 cells</w:t>
            </w:r>
          </w:p>
          <w:p w:rsidR="00EF57B3" w:rsidRPr="00B114A2" w:rsidRDefault="00612D30"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57123" cy="895149"/>
                  <wp:effectExtent l="0" t="0" r="635" b="635"/>
                  <wp:docPr id="4" name="Picture 4" descr="C:\Nowhere2\Quark\Images\Thumb-KnownIsotopes-T3vsT5.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Nowhere2\Quark\Images\Thumb-KnownIsotopes-T3vsT5.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467" cy="897530"/>
                          </a:xfrm>
                          <a:prstGeom prst="rect">
                            <a:avLst/>
                          </a:prstGeom>
                          <a:noFill/>
                          <a:ln>
                            <a:noFill/>
                          </a:ln>
                        </pic:spPr>
                      </pic:pic>
                    </a:graphicData>
                  </a:graphic>
                </wp:inline>
              </w:drawing>
            </w:r>
          </w:p>
        </w:tc>
        <w:tc>
          <w:tcPr>
            <w:tcW w:w="2031"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74*152</w:t>
            </w:r>
          </w:p>
          <w:p w:rsidR="003C76A6" w:rsidRDefault="003C76A6" w:rsidP="00B114A2">
            <w:pPr>
              <w:spacing w:after="0"/>
              <w:rPr>
                <w:rFonts w:ascii="Times New Roman" w:hAnsi="Times New Roman"/>
                <w:sz w:val="24"/>
                <w:szCs w:val="24"/>
              </w:rPr>
            </w:pPr>
            <w:r>
              <w:rPr>
                <w:rFonts w:ascii="Times New Roman" w:hAnsi="Times New Roman"/>
                <w:sz w:val="24"/>
                <w:szCs w:val="24"/>
              </w:rPr>
              <w:t>11,248 cells</w:t>
            </w:r>
          </w:p>
          <w:p w:rsidR="00EF57B3" w:rsidRPr="00B114A2" w:rsidRDefault="008705A4"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22408" cy="878748"/>
                  <wp:effectExtent l="0" t="0" r="0" b="0"/>
                  <wp:docPr id="3" name="Picture 3" descr="C:\Nowhere2\Quark\Images\Thumb-KnownIsotopes-T3vsT6.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Nowhere2\Quark\Images\Thumb-KnownIsotopes-T3vsT6.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2306" cy="878674"/>
                          </a:xfrm>
                          <a:prstGeom prst="rect">
                            <a:avLst/>
                          </a:prstGeom>
                          <a:noFill/>
                          <a:ln>
                            <a:noFill/>
                          </a:ln>
                        </pic:spPr>
                      </pic:pic>
                    </a:graphicData>
                  </a:graphic>
                </wp:inline>
              </w:drawing>
            </w:r>
          </w:p>
        </w:tc>
      </w:tr>
      <w:tr w:rsidR="00EF57B3" w:rsidTr="00BE447E">
        <w:trPr>
          <w:cantSplit/>
        </w:trPr>
        <w:tc>
          <w:tcPr>
            <w:tcW w:w="1616" w:type="dxa"/>
          </w:tcPr>
          <w:p w:rsidR="009F28E6" w:rsidRDefault="00B96B7D" w:rsidP="009F28E6">
            <w:pPr>
              <w:spacing w:after="0"/>
              <w:rPr>
                <w:rFonts w:ascii="Times New Roman" w:hAnsi="Times New Roman"/>
                <w:b/>
                <w:sz w:val="28"/>
                <w:szCs w:val="28"/>
              </w:rPr>
            </w:pPr>
            <w:r w:rsidRPr="00B114A2">
              <w:rPr>
                <w:rFonts w:ascii="Times New Roman" w:hAnsi="Times New Roman"/>
                <w:b/>
                <w:sz w:val="28"/>
                <w:szCs w:val="28"/>
              </w:rPr>
              <w:t>2n-3z</w:t>
            </w:r>
          </w:p>
          <w:p w:rsidR="00B96B7D" w:rsidRPr="00B114A2" w:rsidRDefault="009F28E6" w:rsidP="009F28E6">
            <w:pPr>
              <w:spacing w:after="0"/>
              <w:rPr>
                <w:rFonts w:ascii="Times New Roman" w:hAnsi="Times New Roman"/>
                <w:b/>
                <w:sz w:val="28"/>
                <w:szCs w:val="28"/>
              </w:rPr>
            </w:pPr>
            <w:r>
              <w:rPr>
                <w:rFonts w:ascii="Times New Roman" w:hAnsi="Times New Roman"/>
                <w:sz w:val="28"/>
                <w:szCs w:val="28"/>
              </w:rPr>
              <w:t>-58 to +29</w:t>
            </w:r>
          </w:p>
        </w:tc>
        <w:tc>
          <w:tcPr>
            <w:tcW w:w="162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88*180/3</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5280 cells</w:t>
            </w:r>
          </w:p>
        </w:tc>
        <w:tc>
          <w:tcPr>
            <w:tcW w:w="243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88*120/2</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5280 cells</w:t>
            </w:r>
          </w:p>
        </w:tc>
        <w:tc>
          <w:tcPr>
            <w:tcW w:w="207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88*70</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6160 cells</w:t>
            </w:r>
          </w:p>
        </w:tc>
        <w:tc>
          <w:tcPr>
            <w:tcW w:w="2250"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88*74</w:t>
            </w:r>
          </w:p>
          <w:p w:rsidR="003C76A6" w:rsidRPr="00B114A2" w:rsidRDefault="003C76A6" w:rsidP="00B114A2">
            <w:pPr>
              <w:spacing w:after="0"/>
              <w:rPr>
                <w:rFonts w:ascii="Times New Roman" w:hAnsi="Times New Roman"/>
                <w:sz w:val="24"/>
                <w:szCs w:val="24"/>
              </w:rPr>
            </w:pPr>
            <w:r>
              <w:rPr>
                <w:rFonts w:ascii="Times New Roman" w:hAnsi="Times New Roman"/>
                <w:sz w:val="24"/>
                <w:szCs w:val="24"/>
              </w:rPr>
              <w:t>6512 cells</w:t>
            </w:r>
          </w:p>
        </w:tc>
        <w:tc>
          <w:tcPr>
            <w:tcW w:w="2199" w:type="dxa"/>
          </w:tcPr>
          <w:p w:rsidR="00B96B7D" w:rsidRPr="00B114A2" w:rsidRDefault="00B96B7D" w:rsidP="00B114A2">
            <w:pPr>
              <w:spacing w:after="0"/>
              <w:rPr>
                <w:rFonts w:ascii="Times New Roman" w:hAnsi="Times New Roman"/>
                <w:sz w:val="24"/>
                <w:szCs w:val="24"/>
              </w:rPr>
            </w:pPr>
            <w:r w:rsidRPr="00B114A2">
              <w:rPr>
                <w:rFonts w:ascii="Times New Roman" w:hAnsi="Times New Roman"/>
                <w:sz w:val="24"/>
                <w:szCs w:val="24"/>
              </w:rPr>
              <w:t>N/A</w:t>
            </w:r>
          </w:p>
        </w:tc>
        <w:tc>
          <w:tcPr>
            <w:tcW w:w="2031" w:type="dxa"/>
          </w:tcPr>
          <w:p w:rsidR="00B96B7D" w:rsidRDefault="00F47951" w:rsidP="00B114A2">
            <w:pPr>
              <w:spacing w:after="0"/>
              <w:rPr>
                <w:rFonts w:ascii="Times New Roman" w:hAnsi="Times New Roman"/>
                <w:sz w:val="24"/>
                <w:szCs w:val="24"/>
              </w:rPr>
            </w:pPr>
            <w:r w:rsidRPr="00B114A2">
              <w:rPr>
                <w:rFonts w:ascii="Times New Roman" w:hAnsi="Times New Roman"/>
                <w:sz w:val="24"/>
                <w:szCs w:val="24"/>
              </w:rPr>
              <w:t>88*152</w:t>
            </w:r>
          </w:p>
          <w:p w:rsidR="003C76A6" w:rsidRDefault="003C76A6" w:rsidP="00B114A2">
            <w:pPr>
              <w:spacing w:after="0"/>
              <w:rPr>
                <w:rFonts w:ascii="Times New Roman" w:hAnsi="Times New Roman"/>
                <w:sz w:val="24"/>
                <w:szCs w:val="24"/>
              </w:rPr>
            </w:pPr>
            <w:r>
              <w:rPr>
                <w:rFonts w:ascii="Times New Roman" w:hAnsi="Times New Roman"/>
                <w:sz w:val="24"/>
                <w:szCs w:val="24"/>
              </w:rPr>
              <w:t>13,376 cells</w:t>
            </w:r>
          </w:p>
          <w:p w:rsidR="00EF57B3" w:rsidRPr="00B114A2" w:rsidRDefault="008705A4" w:rsidP="00B114A2">
            <w:pPr>
              <w:spacing w:after="0"/>
              <w:rPr>
                <w:rFonts w:ascii="Times New Roman" w:hAnsi="Times New Roman"/>
                <w:sz w:val="24"/>
                <w:szCs w:val="24"/>
              </w:rPr>
            </w:pPr>
            <w:r>
              <w:rPr>
                <w:rFonts w:ascii="Times New Roman" w:hAnsi="Times New Roman"/>
                <w:noProof/>
                <w:sz w:val="24"/>
                <w:szCs w:val="24"/>
              </w:rPr>
              <w:drawing>
                <wp:inline distT="0" distB="0" distL="0" distR="0">
                  <wp:extent cx="1215098" cy="870035"/>
                  <wp:effectExtent l="0" t="0" r="4445" b="6350"/>
                  <wp:docPr id="2" name="Picture 2" descr="C:\Nowhere2\Quark\Images\Thumb-KnownIsotopes-T5vsT6.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Nowhere2\Quark\Images\Thumb-KnownIsotopes-T5vsT6.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3418" cy="875993"/>
                          </a:xfrm>
                          <a:prstGeom prst="rect">
                            <a:avLst/>
                          </a:prstGeom>
                          <a:noFill/>
                          <a:ln>
                            <a:noFill/>
                          </a:ln>
                        </pic:spPr>
                      </pic:pic>
                    </a:graphicData>
                  </a:graphic>
                </wp:inline>
              </w:drawing>
            </w:r>
          </w:p>
        </w:tc>
      </w:tr>
    </w:tbl>
    <w:p w:rsidR="00B96B7D" w:rsidRDefault="00B96B7D" w:rsidP="00EB4104">
      <w:pPr>
        <w:rPr>
          <w:rFonts w:ascii="Times New Roman" w:hAnsi="Times New Roman"/>
          <w:sz w:val="28"/>
          <w:szCs w:val="28"/>
        </w:rPr>
      </w:pPr>
    </w:p>
    <w:p w:rsidR="00B04476" w:rsidRDefault="00B04476" w:rsidP="00EB4104">
      <w:pPr>
        <w:rPr>
          <w:rFonts w:ascii="Times New Roman" w:hAnsi="Times New Roman"/>
          <w:sz w:val="28"/>
          <w:szCs w:val="28"/>
        </w:rPr>
      </w:pPr>
      <w:r>
        <w:rPr>
          <w:rFonts w:ascii="Times New Roman" w:hAnsi="Times New Roman"/>
          <w:sz w:val="28"/>
          <w:szCs w:val="28"/>
        </w:rPr>
        <w:t>While the n-z by n-2z is clearly best for the known isotopes, it fades a bit for the likely extensions.  With z ranging 0:137 and A (n+z) ranging 0:390 (which is likely), n-z ranges -</w:t>
      </w:r>
      <w:r w:rsidR="00F31F2F">
        <w:rPr>
          <w:rFonts w:ascii="Times New Roman" w:hAnsi="Times New Roman"/>
          <w:sz w:val="28"/>
          <w:szCs w:val="28"/>
        </w:rPr>
        <w:t>8</w:t>
      </w:r>
      <w:r>
        <w:rPr>
          <w:rFonts w:ascii="Times New Roman" w:hAnsi="Times New Roman"/>
          <w:sz w:val="28"/>
          <w:szCs w:val="28"/>
        </w:rPr>
        <w:t xml:space="preserve"> to +116</w:t>
      </w:r>
      <w:r w:rsidR="00F31F2F">
        <w:rPr>
          <w:rFonts w:ascii="Times New Roman" w:hAnsi="Times New Roman"/>
          <w:sz w:val="28"/>
          <w:szCs w:val="28"/>
        </w:rPr>
        <w:t>, for 9250 cells</w:t>
      </w:r>
      <w:r>
        <w:rPr>
          <w:rFonts w:ascii="Times New Roman" w:hAnsi="Times New Roman"/>
          <w:sz w:val="28"/>
          <w:szCs w:val="28"/>
        </w:rPr>
        <w:t xml:space="preserve">.  The n-2z vs A/3 is the </w:t>
      </w:r>
      <w:r w:rsidR="00F31F2F">
        <w:rPr>
          <w:rFonts w:ascii="Times New Roman" w:hAnsi="Times New Roman"/>
          <w:sz w:val="28"/>
          <w:szCs w:val="28"/>
        </w:rPr>
        <w:t xml:space="preserve">next </w:t>
      </w:r>
      <w:r>
        <w:rPr>
          <w:rFonts w:ascii="Times New Roman" w:hAnsi="Times New Roman"/>
          <w:sz w:val="28"/>
          <w:szCs w:val="28"/>
        </w:rPr>
        <w:t xml:space="preserve">best for that </w:t>
      </w:r>
      <w:r w:rsidR="00D41F7B">
        <w:rPr>
          <w:rFonts w:ascii="Times New Roman" w:hAnsi="Times New Roman"/>
          <w:sz w:val="28"/>
          <w:szCs w:val="28"/>
        </w:rPr>
        <w:t>space</w:t>
      </w:r>
      <w:r>
        <w:rPr>
          <w:rFonts w:ascii="Times New Roman" w:hAnsi="Times New Roman"/>
          <w:sz w:val="28"/>
          <w:szCs w:val="28"/>
        </w:rPr>
        <w:t xml:space="preserve"> with n-2z retaining its -69 to +4 range, and A/3 ranging 0:130</w:t>
      </w:r>
      <w:r w:rsidR="00630898">
        <w:rPr>
          <w:rFonts w:ascii="Times New Roman" w:hAnsi="Times New Roman"/>
          <w:sz w:val="28"/>
          <w:szCs w:val="28"/>
        </w:rPr>
        <w:t>, for about 9700 cells</w:t>
      </w:r>
      <w:r>
        <w:rPr>
          <w:rFonts w:ascii="Times New Roman" w:hAnsi="Times New Roman"/>
          <w:sz w:val="28"/>
          <w:szCs w:val="28"/>
        </w:rPr>
        <w:t>.</w:t>
      </w:r>
      <w:r w:rsidR="007E3900">
        <w:rPr>
          <w:rFonts w:ascii="Times New Roman" w:hAnsi="Times New Roman"/>
          <w:sz w:val="28"/>
          <w:szCs w:val="28"/>
        </w:rPr>
        <w:t xml:space="preserve">  Here is a blowup of the best fit:</w:t>
      </w:r>
    </w:p>
    <w:p w:rsidR="007E3900" w:rsidRDefault="007E3900" w:rsidP="00EB4104">
      <w:pPr>
        <w:rPr>
          <w:rFonts w:ascii="Times New Roman" w:hAnsi="Times New Roman"/>
          <w:sz w:val="28"/>
          <w:szCs w:val="28"/>
        </w:rPr>
      </w:pPr>
      <w:r>
        <w:rPr>
          <w:rFonts w:ascii="Times New Roman" w:hAnsi="Times New Roman"/>
          <w:noProof/>
          <w:sz w:val="28"/>
          <w:szCs w:val="28"/>
        </w:rPr>
        <w:drawing>
          <wp:inline distT="0" distB="0" distL="0" distR="0">
            <wp:extent cx="8572500" cy="8172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72500" cy="8172450"/>
                    </a:xfrm>
                    <a:prstGeom prst="rect">
                      <a:avLst/>
                    </a:prstGeom>
                    <a:noFill/>
                    <a:ln>
                      <a:noFill/>
                    </a:ln>
                  </pic:spPr>
                </pic:pic>
              </a:graphicData>
            </a:graphic>
          </wp:inline>
        </w:drawing>
      </w:r>
    </w:p>
    <w:p w:rsidR="00D41F7B" w:rsidRDefault="00D41F7B" w:rsidP="00EB4104">
      <w:pPr>
        <w:rPr>
          <w:rFonts w:ascii="Times New Roman" w:hAnsi="Times New Roman"/>
          <w:sz w:val="28"/>
          <w:szCs w:val="28"/>
        </w:rPr>
      </w:pPr>
      <w:r>
        <w:rPr>
          <w:rFonts w:ascii="Times New Roman" w:hAnsi="Times New Roman"/>
          <w:sz w:val="28"/>
          <w:szCs w:val="28"/>
        </w:rPr>
        <w:t>Many of the arrangements may be valuable for a particular use.  For instance the energy per baryon looks like this in A/3 * n-2</w:t>
      </w:r>
      <w:r w:rsidR="004F0210">
        <w:rPr>
          <w:rFonts w:ascii="Times New Roman" w:hAnsi="Times New Roman"/>
          <w:sz w:val="28"/>
          <w:szCs w:val="28"/>
        </w:rPr>
        <w:t>z</w:t>
      </w:r>
      <w:r>
        <w:rPr>
          <w:rFonts w:ascii="Times New Roman" w:hAnsi="Times New Roman"/>
          <w:sz w:val="28"/>
          <w:szCs w:val="28"/>
        </w:rPr>
        <w:t>, and n-z * n-2z, respectively.</w:t>
      </w:r>
      <w:r w:rsidR="005514D9">
        <w:rPr>
          <w:rFonts w:ascii="Times New Roman" w:hAnsi="Times New Roman"/>
          <w:sz w:val="28"/>
          <w:szCs w:val="28"/>
        </w:rPr>
        <w:t xml:space="preserve">  A blue outline surrounds the cell with the lowest energy per baryon for a baryon count</w:t>
      </w:r>
      <w:r w:rsidR="00F31F2F">
        <w:rPr>
          <w:rFonts w:ascii="Times New Roman" w:hAnsi="Times New Roman"/>
          <w:sz w:val="28"/>
          <w:szCs w:val="28"/>
        </w:rPr>
        <w:t>, and green for the stablest when that is not least energy</w:t>
      </w:r>
      <w:r w:rsidR="005514D9">
        <w:rPr>
          <w:rFonts w:ascii="Times New Roman" w:hAnsi="Times New Roman"/>
          <w:sz w:val="28"/>
          <w:szCs w:val="28"/>
        </w:rPr>
        <w:t>.</w:t>
      </w:r>
    </w:p>
    <w:p w:rsidR="00D41F7B" w:rsidRDefault="00D41F7B" w:rsidP="00EB4104">
      <w:pPr>
        <w:rPr>
          <w:rFonts w:ascii="Times New Roman" w:hAnsi="Times New Roman"/>
          <w:sz w:val="28"/>
          <w:szCs w:val="28"/>
        </w:rPr>
      </w:pPr>
      <w:r>
        <w:rPr>
          <w:rFonts w:ascii="Times New Roman" w:hAnsi="Times New Roman"/>
          <w:sz w:val="28"/>
          <w:szCs w:val="28"/>
        </w:rPr>
        <w:t xml:space="preserve"> </w:t>
      </w:r>
      <w:r>
        <w:rPr>
          <w:noProof/>
        </w:rPr>
        <w:drawing>
          <wp:inline distT="0" distB="0" distL="0" distR="0">
            <wp:extent cx="4918547" cy="3051208"/>
            <wp:effectExtent l="0" t="0" r="0" b="0"/>
            <wp:docPr id="133" name="Picture 133">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4913078" cy="3047815"/>
                    </a:xfrm>
                    <a:prstGeom prst="rect">
                      <a:avLst/>
                    </a:prstGeom>
                  </pic:spPr>
                </pic:pic>
              </a:graphicData>
            </a:graphic>
          </wp:inline>
        </w:drawing>
      </w:r>
      <w:r>
        <w:rPr>
          <w:rFonts w:ascii="Times New Roman" w:hAnsi="Times New Roman"/>
          <w:sz w:val="28"/>
          <w:szCs w:val="28"/>
        </w:rPr>
        <w:t xml:space="preserve"> </w:t>
      </w:r>
      <w:r w:rsidR="00B43ABE">
        <w:rPr>
          <w:rFonts w:ascii="Times New Roman" w:hAnsi="Times New Roman"/>
          <w:sz w:val="28"/>
          <w:szCs w:val="28"/>
        </w:rPr>
        <w:t xml:space="preserve"> </w:t>
      </w:r>
      <w:r>
        <w:rPr>
          <w:noProof/>
        </w:rPr>
        <w:drawing>
          <wp:inline distT="0" distB="0" distL="0" distR="0">
            <wp:extent cx="3601234" cy="3041583"/>
            <wp:effectExtent l="0" t="0" r="0" b="6985"/>
            <wp:docPr id="131" name="Picture 131">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606633" cy="3046143"/>
                    </a:xfrm>
                    <a:prstGeom prst="rect">
                      <a:avLst/>
                    </a:prstGeom>
                  </pic:spPr>
                </pic:pic>
              </a:graphicData>
            </a:graphic>
          </wp:inline>
        </w:drawing>
      </w:r>
    </w:p>
    <w:p w:rsidR="00432B26" w:rsidRDefault="00432B26" w:rsidP="00EB4104">
      <w:pPr>
        <w:rPr>
          <w:rFonts w:ascii="Times New Roman" w:hAnsi="Times New Roman"/>
          <w:sz w:val="28"/>
          <w:szCs w:val="28"/>
        </w:rPr>
      </w:pPr>
    </w:p>
    <w:p w:rsidR="00432B26" w:rsidRPr="00A33E2B" w:rsidRDefault="00A33E2B" w:rsidP="00EB4104">
      <w:pPr>
        <w:rPr>
          <w:rFonts w:ascii="Times New Roman" w:hAnsi="Times New Roman"/>
          <w:b/>
          <w:sz w:val="28"/>
          <w:szCs w:val="28"/>
        </w:rPr>
      </w:pPr>
      <w:r>
        <w:rPr>
          <w:rFonts w:ascii="Times New Roman" w:hAnsi="Times New Roman"/>
          <w:b/>
          <w:sz w:val="28"/>
          <w:szCs w:val="28"/>
        </w:rPr>
        <w:t>References</w:t>
      </w:r>
    </w:p>
    <w:p w:rsidR="00A33E2B" w:rsidRPr="0098434C" w:rsidRDefault="00471010" w:rsidP="0067420E">
      <w:pPr>
        <w:pStyle w:val="ListParagraph"/>
        <w:numPr>
          <w:ilvl w:val="0"/>
          <w:numId w:val="1"/>
        </w:numPr>
        <w:rPr>
          <w:rFonts w:ascii="Times New Roman" w:hAnsi="Times New Roman"/>
          <w:sz w:val="24"/>
          <w:szCs w:val="24"/>
        </w:rPr>
      </w:pPr>
      <w:r>
        <w:rPr>
          <w:rFonts w:ascii="Times-Roman" w:hAnsi="Times-Roman" w:cs="Times-Roman"/>
          <w:sz w:val="24"/>
          <w:szCs w:val="24"/>
        </w:rPr>
        <w:t>“</w:t>
      </w:r>
      <w:r w:rsidR="0098434C" w:rsidRPr="0098434C">
        <w:rPr>
          <w:rFonts w:ascii="Times-Roman" w:hAnsi="Times-Roman" w:cs="Times-Roman"/>
          <w:sz w:val="24"/>
          <w:szCs w:val="24"/>
        </w:rPr>
        <w:t>Tabelle Raissuntive E Bibliografia delle Transmutazioni Artificiali</w:t>
      </w:r>
      <w:r>
        <w:rPr>
          <w:rFonts w:ascii="Times-Roman" w:hAnsi="Times-Roman" w:cs="Times-Roman"/>
          <w:sz w:val="24"/>
          <w:szCs w:val="24"/>
        </w:rPr>
        <w:t>”</w:t>
      </w:r>
      <w:r w:rsidR="0098434C" w:rsidRPr="0098434C">
        <w:rPr>
          <w:rFonts w:ascii="Times New Roman" w:hAnsi="Times New Roman"/>
          <w:sz w:val="24"/>
          <w:szCs w:val="24"/>
        </w:rPr>
        <w:t xml:space="preserve"> </w:t>
      </w:r>
      <w:r w:rsidR="00A33E2B" w:rsidRPr="0098434C">
        <w:rPr>
          <w:rFonts w:ascii="Times New Roman" w:hAnsi="Times New Roman"/>
          <w:sz w:val="24"/>
          <w:szCs w:val="24"/>
        </w:rPr>
        <w:t>Georgio Fea. Il Nuovo Cimento 2 (1935) 368</w:t>
      </w:r>
    </w:p>
    <w:p w:rsidR="0098434C" w:rsidRDefault="0098434C" w:rsidP="0067420E">
      <w:pPr>
        <w:pStyle w:val="ListParagraph"/>
        <w:numPr>
          <w:ilvl w:val="0"/>
          <w:numId w:val="1"/>
        </w:numPr>
        <w:rPr>
          <w:rFonts w:ascii="Times New Roman" w:hAnsi="Times New Roman"/>
          <w:sz w:val="24"/>
          <w:szCs w:val="24"/>
        </w:rPr>
      </w:pPr>
      <w:r w:rsidRPr="0098434C">
        <w:rPr>
          <w:rFonts w:ascii="Times New Roman" w:hAnsi="Times New Roman"/>
          <w:sz w:val="24"/>
          <w:szCs w:val="24"/>
        </w:rPr>
        <w:t>Amaldi, D'Agostino, Fermi, Pontecorvo, Rasetti, and Segrè, Proc. Roy. Soc. London A149, 522 (1935)</w:t>
      </w:r>
    </w:p>
    <w:p w:rsidR="0098434C" w:rsidRPr="0098434C" w:rsidRDefault="0098434C" w:rsidP="0067420E">
      <w:pPr>
        <w:pStyle w:val="ListParagraph"/>
        <w:numPr>
          <w:ilvl w:val="0"/>
          <w:numId w:val="1"/>
        </w:numPr>
        <w:rPr>
          <w:rFonts w:ascii="Times New Roman" w:hAnsi="Times New Roman"/>
          <w:sz w:val="24"/>
          <w:szCs w:val="24"/>
        </w:rPr>
      </w:pPr>
      <w:r w:rsidRPr="0098434C">
        <w:rPr>
          <w:rFonts w:ascii="Times New Roman" w:hAnsi="Times New Roman"/>
          <w:sz w:val="24"/>
          <w:szCs w:val="24"/>
        </w:rPr>
        <w:t>Alichanian, Alichanow, and Dzelepow, Physik. Zeits. Sowjetunion 10, 78 (1936)</w:t>
      </w:r>
    </w:p>
    <w:p w:rsidR="005C2454" w:rsidRPr="0098434C" w:rsidRDefault="00471010" w:rsidP="0067420E">
      <w:pPr>
        <w:pStyle w:val="ListParagraph"/>
        <w:numPr>
          <w:ilvl w:val="0"/>
          <w:numId w:val="1"/>
        </w:numPr>
        <w:rPr>
          <w:rFonts w:ascii="Times New Roman" w:hAnsi="Times New Roman"/>
          <w:sz w:val="24"/>
          <w:szCs w:val="24"/>
        </w:rPr>
      </w:pPr>
      <w:r>
        <w:rPr>
          <w:rFonts w:ascii="Times New Roman" w:hAnsi="Times New Roman"/>
          <w:sz w:val="24"/>
          <w:szCs w:val="24"/>
        </w:rPr>
        <w:t>“</w:t>
      </w:r>
      <w:r w:rsidR="005C2454" w:rsidRPr="0098434C">
        <w:rPr>
          <w:rFonts w:ascii="Times New Roman" w:hAnsi="Times New Roman"/>
          <w:sz w:val="24"/>
          <w:szCs w:val="24"/>
        </w:rPr>
        <w:t>Table of Isotopes</w:t>
      </w:r>
      <w:r>
        <w:rPr>
          <w:rFonts w:ascii="Times New Roman" w:hAnsi="Times New Roman"/>
          <w:sz w:val="24"/>
          <w:szCs w:val="24"/>
        </w:rPr>
        <w:t>”</w:t>
      </w:r>
      <w:r w:rsidR="005C2454" w:rsidRPr="0098434C">
        <w:rPr>
          <w:rFonts w:ascii="Times New Roman" w:hAnsi="Times New Roman"/>
          <w:sz w:val="24"/>
          <w:szCs w:val="24"/>
        </w:rPr>
        <w:t xml:space="preserve"> </w:t>
      </w:r>
      <w:hyperlink r:id="rId49" w:history="1">
        <w:r w:rsidR="005C2454" w:rsidRPr="0098434C">
          <w:rPr>
            <w:rStyle w:val="Hyperlink"/>
            <w:rFonts w:ascii="Times New Roman" w:hAnsi="Times New Roman"/>
            <w:sz w:val="24"/>
            <w:szCs w:val="24"/>
          </w:rPr>
          <w:t>G. T. Seaborg</w:t>
        </w:r>
      </w:hyperlink>
      <w:r w:rsidR="005C2454" w:rsidRPr="0098434C">
        <w:rPr>
          <w:rFonts w:ascii="Times New Roman" w:hAnsi="Times New Roman"/>
          <w:sz w:val="24"/>
          <w:szCs w:val="24"/>
        </w:rPr>
        <w:t xml:space="preserve"> and </w:t>
      </w:r>
      <w:hyperlink r:id="rId50" w:history="1">
        <w:r w:rsidR="005C2454" w:rsidRPr="0098434C">
          <w:rPr>
            <w:rStyle w:val="Hyperlink"/>
            <w:rFonts w:ascii="Times New Roman" w:hAnsi="Times New Roman"/>
            <w:sz w:val="24"/>
            <w:szCs w:val="24"/>
          </w:rPr>
          <w:t>I. Perlman</w:t>
        </w:r>
      </w:hyperlink>
      <w:r w:rsidR="005C2454" w:rsidRPr="0098434C">
        <w:rPr>
          <w:rFonts w:ascii="Times New Roman" w:hAnsi="Times New Roman"/>
          <w:sz w:val="24"/>
          <w:szCs w:val="24"/>
        </w:rPr>
        <w:t xml:space="preserve"> Rev Mod Phys 20 585-667</w:t>
      </w:r>
      <w:r w:rsidR="0098434C">
        <w:rPr>
          <w:rFonts w:ascii="Times New Roman" w:hAnsi="Times New Roman"/>
          <w:sz w:val="24"/>
          <w:szCs w:val="24"/>
        </w:rPr>
        <w:t xml:space="preserve"> (1948)</w:t>
      </w:r>
    </w:p>
    <w:p w:rsidR="005C2454" w:rsidRPr="0098434C" w:rsidRDefault="00471010" w:rsidP="005C2454">
      <w:pPr>
        <w:pStyle w:val="ListParagraph"/>
        <w:numPr>
          <w:ilvl w:val="0"/>
          <w:numId w:val="1"/>
        </w:numPr>
        <w:rPr>
          <w:rFonts w:ascii="Times New Roman" w:hAnsi="Times New Roman"/>
          <w:sz w:val="24"/>
          <w:szCs w:val="24"/>
        </w:rPr>
      </w:pPr>
      <w:r>
        <w:rPr>
          <w:rFonts w:ascii="Times New Roman" w:hAnsi="Times New Roman"/>
          <w:sz w:val="24"/>
          <w:szCs w:val="24"/>
        </w:rPr>
        <w:t>“</w:t>
      </w:r>
      <w:r w:rsidR="005C2454" w:rsidRPr="0098434C">
        <w:rPr>
          <w:rFonts w:ascii="Times New Roman" w:hAnsi="Times New Roman"/>
          <w:sz w:val="24"/>
          <w:szCs w:val="24"/>
        </w:rPr>
        <w:t>Table of Isotopes</w:t>
      </w:r>
      <w:r>
        <w:rPr>
          <w:rFonts w:ascii="Times New Roman" w:hAnsi="Times New Roman"/>
          <w:sz w:val="24"/>
          <w:szCs w:val="24"/>
        </w:rPr>
        <w:t>”</w:t>
      </w:r>
      <w:r w:rsidR="005C2454" w:rsidRPr="0098434C">
        <w:rPr>
          <w:rFonts w:ascii="Times New Roman" w:hAnsi="Times New Roman"/>
          <w:sz w:val="24"/>
          <w:szCs w:val="24"/>
        </w:rPr>
        <w:t xml:space="preserve"> </w:t>
      </w:r>
      <w:hyperlink r:id="rId51" w:history="1">
        <w:r w:rsidR="005C2454" w:rsidRPr="0098434C">
          <w:rPr>
            <w:rStyle w:val="Hyperlink"/>
            <w:rFonts w:ascii="Times New Roman" w:hAnsi="Times New Roman"/>
            <w:sz w:val="24"/>
            <w:szCs w:val="24"/>
          </w:rPr>
          <w:t>Strominger, D.</w:t>
        </w:r>
      </w:hyperlink>
      <w:r w:rsidR="005C2454" w:rsidRPr="0098434C">
        <w:rPr>
          <w:rFonts w:ascii="Times New Roman" w:hAnsi="Times New Roman"/>
          <w:sz w:val="24"/>
          <w:szCs w:val="24"/>
        </w:rPr>
        <w:t xml:space="preserve"> ; </w:t>
      </w:r>
      <w:hyperlink r:id="rId52" w:history="1">
        <w:r w:rsidR="005C2454" w:rsidRPr="0098434C">
          <w:rPr>
            <w:rStyle w:val="Hyperlink"/>
            <w:rFonts w:ascii="Times New Roman" w:hAnsi="Times New Roman"/>
            <w:sz w:val="24"/>
            <w:szCs w:val="24"/>
          </w:rPr>
          <w:t>Hollander, J.M.</w:t>
        </w:r>
      </w:hyperlink>
      <w:r w:rsidR="005C2454" w:rsidRPr="0098434C">
        <w:rPr>
          <w:rFonts w:ascii="Times New Roman" w:hAnsi="Times New Roman"/>
          <w:sz w:val="24"/>
          <w:szCs w:val="24"/>
        </w:rPr>
        <w:t xml:space="preserve"> ; </w:t>
      </w:r>
      <w:hyperlink r:id="rId53" w:history="1">
        <w:r w:rsidR="005C2454" w:rsidRPr="0098434C">
          <w:rPr>
            <w:rStyle w:val="Hyperlink"/>
            <w:rFonts w:ascii="Times New Roman" w:hAnsi="Times New Roman"/>
            <w:sz w:val="24"/>
            <w:szCs w:val="24"/>
          </w:rPr>
          <w:t>Seaborg, G.T.</w:t>
        </w:r>
      </w:hyperlink>
      <w:r w:rsidR="005C2454" w:rsidRPr="0098434C">
        <w:rPr>
          <w:rFonts w:ascii="Times New Roman" w:hAnsi="Times New Roman"/>
          <w:sz w:val="24"/>
          <w:szCs w:val="24"/>
        </w:rPr>
        <w:t xml:space="preserve"> Rev Mod Phys 30 585-904 (1958)</w:t>
      </w:r>
    </w:p>
    <w:p w:rsidR="005C2454" w:rsidRPr="0098434C" w:rsidRDefault="00471010" w:rsidP="005C2454">
      <w:pPr>
        <w:pStyle w:val="ListParagraph"/>
        <w:numPr>
          <w:ilvl w:val="0"/>
          <w:numId w:val="1"/>
        </w:numPr>
        <w:rPr>
          <w:rFonts w:ascii="Times New Roman" w:hAnsi="Times New Roman"/>
          <w:sz w:val="24"/>
          <w:szCs w:val="24"/>
        </w:rPr>
      </w:pPr>
      <w:r>
        <w:rPr>
          <w:rFonts w:ascii="Times New Roman" w:hAnsi="Times New Roman"/>
          <w:sz w:val="24"/>
          <w:szCs w:val="24"/>
        </w:rPr>
        <w:t>“</w:t>
      </w:r>
      <w:r w:rsidR="005C2454" w:rsidRPr="0098434C">
        <w:rPr>
          <w:rFonts w:ascii="Times New Roman" w:hAnsi="Times New Roman"/>
          <w:sz w:val="24"/>
          <w:szCs w:val="24"/>
        </w:rPr>
        <w:t>Table of Isotopes</w:t>
      </w:r>
      <w:r>
        <w:rPr>
          <w:rFonts w:ascii="Times New Roman" w:hAnsi="Times New Roman"/>
          <w:sz w:val="24"/>
          <w:szCs w:val="24"/>
        </w:rPr>
        <w:t>”</w:t>
      </w:r>
      <w:r w:rsidR="005C2454" w:rsidRPr="0098434C">
        <w:rPr>
          <w:rFonts w:ascii="Times New Roman" w:hAnsi="Times New Roman"/>
          <w:sz w:val="24"/>
          <w:szCs w:val="24"/>
        </w:rPr>
        <w:t xml:space="preserve"> </w:t>
      </w:r>
      <w:hyperlink r:id="rId54" w:history="1">
        <w:r w:rsidR="005C2454" w:rsidRPr="0098434C">
          <w:rPr>
            <w:rStyle w:val="Hyperlink"/>
            <w:rFonts w:ascii="Times New Roman" w:hAnsi="Times New Roman"/>
            <w:sz w:val="24"/>
            <w:szCs w:val="24"/>
          </w:rPr>
          <w:t>Browne, E.</w:t>
        </w:r>
      </w:hyperlink>
      <w:r w:rsidR="005C2454" w:rsidRPr="0098434C">
        <w:rPr>
          <w:rFonts w:ascii="Times New Roman" w:hAnsi="Times New Roman"/>
          <w:sz w:val="24"/>
          <w:szCs w:val="24"/>
        </w:rPr>
        <w:t xml:space="preserve"> ; </w:t>
      </w:r>
      <w:hyperlink r:id="rId55" w:history="1">
        <w:r w:rsidR="005C2454" w:rsidRPr="0098434C">
          <w:rPr>
            <w:rStyle w:val="Hyperlink"/>
            <w:rFonts w:ascii="Times New Roman" w:hAnsi="Times New Roman"/>
            <w:sz w:val="24"/>
            <w:szCs w:val="24"/>
          </w:rPr>
          <w:t>Dairiki, J.M.</w:t>
        </w:r>
      </w:hyperlink>
      <w:r w:rsidR="005C2454" w:rsidRPr="0098434C">
        <w:rPr>
          <w:rFonts w:ascii="Times New Roman" w:hAnsi="Times New Roman"/>
          <w:sz w:val="24"/>
          <w:szCs w:val="24"/>
        </w:rPr>
        <w:t xml:space="preserve"> ; </w:t>
      </w:r>
      <w:hyperlink r:id="rId56" w:history="1">
        <w:r w:rsidR="005C2454" w:rsidRPr="0098434C">
          <w:rPr>
            <w:rStyle w:val="Hyperlink"/>
            <w:rFonts w:ascii="Times New Roman" w:hAnsi="Times New Roman"/>
            <w:sz w:val="24"/>
            <w:szCs w:val="24"/>
          </w:rPr>
          <w:t>Doebler, R.E.</w:t>
        </w:r>
      </w:hyperlink>
      <w:r w:rsidR="005C2454" w:rsidRPr="0098434C">
        <w:rPr>
          <w:rFonts w:ascii="Times New Roman" w:hAnsi="Times New Roman"/>
          <w:sz w:val="24"/>
          <w:szCs w:val="24"/>
        </w:rPr>
        <w:t xml:space="preserve"> ; </w:t>
      </w:r>
      <w:hyperlink r:id="rId57" w:history="1">
        <w:r w:rsidR="005C2454" w:rsidRPr="0098434C">
          <w:rPr>
            <w:rStyle w:val="Hyperlink"/>
            <w:rFonts w:ascii="Times New Roman" w:hAnsi="Times New Roman"/>
            <w:sz w:val="24"/>
            <w:szCs w:val="24"/>
          </w:rPr>
          <w:t>Shihab-Eldin, A.A.</w:t>
        </w:r>
      </w:hyperlink>
      <w:r w:rsidR="005C2454" w:rsidRPr="0098434C">
        <w:rPr>
          <w:rFonts w:ascii="Times New Roman" w:hAnsi="Times New Roman"/>
          <w:sz w:val="24"/>
          <w:szCs w:val="24"/>
        </w:rPr>
        <w:t xml:space="preserve"> ; </w:t>
      </w:r>
      <w:hyperlink r:id="rId58" w:history="1">
        <w:r w:rsidR="005C2454" w:rsidRPr="0098434C">
          <w:rPr>
            <w:rStyle w:val="Hyperlink"/>
            <w:rFonts w:ascii="Times New Roman" w:hAnsi="Times New Roman"/>
            <w:sz w:val="24"/>
            <w:szCs w:val="24"/>
          </w:rPr>
          <w:t>Jardine, L.J.</w:t>
        </w:r>
      </w:hyperlink>
      <w:r w:rsidR="005C2454" w:rsidRPr="0098434C">
        <w:rPr>
          <w:rFonts w:ascii="Times New Roman" w:hAnsi="Times New Roman"/>
          <w:sz w:val="24"/>
          <w:szCs w:val="24"/>
        </w:rPr>
        <w:t xml:space="preserve"> ; </w:t>
      </w:r>
      <w:hyperlink r:id="rId59" w:history="1">
        <w:r w:rsidR="005C2454" w:rsidRPr="0098434C">
          <w:rPr>
            <w:rStyle w:val="Hyperlink"/>
            <w:rFonts w:ascii="Times New Roman" w:hAnsi="Times New Roman"/>
            <w:sz w:val="24"/>
            <w:szCs w:val="24"/>
          </w:rPr>
          <w:t>Tuli, J.K.</w:t>
        </w:r>
      </w:hyperlink>
      <w:r w:rsidR="005C2454" w:rsidRPr="0098434C">
        <w:rPr>
          <w:rFonts w:ascii="Times New Roman" w:hAnsi="Times New Roman"/>
          <w:sz w:val="24"/>
          <w:szCs w:val="24"/>
        </w:rPr>
        <w:t xml:space="preserve"> ; </w:t>
      </w:r>
      <w:hyperlink r:id="rId60" w:history="1">
        <w:r w:rsidR="005C2454" w:rsidRPr="0098434C">
          <w:rPr>
            <w:rStyle w:val="Hyperlink"/>
            <w:rFonts w:ascii="Times New Roman" w:hAnsi="Times New Roman"/>
            <w:sz w:val="24"/>
            <w:szCs w:val="24"/>
          </w:rPr>
          <w:t>Buyrn, A.B.</w:t>
        </w:r>
      </w:hyperlink>
      <w:r w:rsidR="005C2454" w:rsidRPr="0098434C">
        <w:rPr>
          <w:rFonts w:ascii="Times New Roman" w:hAnsi="Times New Roman"/>
          <w:sz w:val="24"/>
          <w:szCs w:val="24"/>
        </w:rPr>
        <w:t xml:space="preserve"> book: Stanford press</w:t>
      </w:r>
      <w:r w:rsidR="0098434C">
        <w:rPr>
          <w:rFonts w:ascii="Times New Roman" w:hAnsi="Times New Roman"/>
          <w:sz w:val="24"/>
          <w:szCs w:val="24"/>
        </w:rPr>
        <w:t>,</w:t>
      </w:r>
      <w:r w:rsidR="005C2454" w:rsidRPr="0098434C">
        <w:rPr>
          <w:rFonts w:ascii="Times New Roman" w:hAnsi="Times New Roman"/>
          <w:sz w:val="24"/>
          <w:szCs w:val="24"/>
        </w:rPr>
        <w:t xml:space="preserve"> Fireside</w:t>
      </w:r>
      <w:r w:rsidR="0098434C">
        <w:rPr>
          <w:rFonts w:ascii="Times New Roman" w:hAnsi="Times New Roman"/>
          <w:sz w:val="24"/>
          <w:szCs w:val="24"/>
        </w:rPr>
        <w:t>, John Wiley &amp; sons</w:t>
      </w:r>
      <w:r w:rsidR="005C2454" w:rsidRPr="0098434C">
        <w:rPr>
          <w:rFonts w:ascii="Times New Roman" w:hAnsi="Times New Roman"/>
          <w:sz w:val="24"/>
          <w:szCs w:val="24"/>
        </w:rPr>
        <w:t xml:space="preserve"> (1978) revised (1996)</w:t>
      </w:r>
    </w:p>
    <w:p w:rsidR="0067420E" w:rsidRPr="0098434C" w:rsidRDefault="00F240C1" w:rsidP="0067420E">
      <w:pPr>
        <w:pStyle w:val="ListParagraph"/>
        <w:numPr>
          <w:ilvl w:val="0"/>
          <w:numId w:val="1"/>
        </w:numPr>
        <w:rPr>
          <w:rStyle w:val="citation"/>
          <w:rFonts w:ascii="Times New Roman" w:hAnsi="Times New Roman"/>
          <w:sz w:val="24"/>
          <w:szCs w:val="24"/>
        </w:rPr>
      </w:pPr>
      <w:hyperlink r:id="rId61" w:history="1">
        <w:r w:rsidR="0067420E" w:rsidRPr="0098434C">
          <w:rPr>
            <w:rStyle w:val="Hyperlink"/>
            <w:rFonts w:ascii="Times New Roman" w:hAnsi="Times New Roman"/>
            <w:sz w:val="24"/>
            <w:szCs w:val="24"/>
          </w:rPr>
          <w:t>"What We Do: The Chart of Nuclides"</w:t>
        </w:r>
      </w:hyperlink>
      <w:r w:rsidR="0067420E" w:rsidRPr="0098434C">
        <w:rPr>
          <w:rStyle w:val="citation"/>
          <w:rFonts w:ascii="Times New Roman" w:hAnsi="Times New Roman"/>
          <w:sz w:val="24"/>
          <w:szCs w:val="24"/>
        </w:rPr>
        <w:t>. Knolls Atomic Power Laboratory</w:t>
      </w:r>
      <w:r w:rsidR="0067420E" w:rsidRPr="0098434C">
        <w:rPr>
          <w:rStyle w:val="printonly"/>
          <w:rFonts w:ascii="Times New Roman" w:hAnsi="Times New Roman"/>
          <w:sz w:val="24"/>
          <w:szCs w:val="24"/>
        </w:rPr>
        <w:t xml:space="preserve">. </w:t>
      </w:r>
      <w:hyperlink r:id="rId62" w:history="1">
        <w:r w:rsidR="0067420E" w:rsidRPr="0098434C">
          <w:rPr>
            <w:rStyle w:val="Hyperlink"/>
            <w:rFonts w:ascii="Times New Roman" w:hAnsi="Times New Roman"/>
            <w:sz w:val="24"/>
            <w:szCs w:val="24"/>
          </w:rPr>
          <w:t>http://www.knollslab.com/nuclides.html</w:t>
        </w:r>
      </w:hyperlink>
      <w:r w:rsidR="0067420E" w:rsidRPr="0098434C">
        <w:rPr>
          <w:rStyle w:val="printonly"/>
          <w:rFonts w:ascii="Times New Roman" w:hAnsi="Times New Roman"/>
          <w:sz w:val="24"/>
          <w:szCs w:val="24"/>
        </w:rPr>
        <w:t xml:space="preserve"> Retrieved 14 May 2009</w:t>
      </w:r>
    </w:p>
    <w:p w:rsidR="0067420E" w:rsidRDefault="0067420E" w:rsidP="0067420E">
      <w:pPr>
        <w:pStyle w:val="ListParagraph"/>
        <w:numPr>
          <w:ilvl w:val="0"/>
          <w:numId w:val="1"/>
        </w:numPr>
        <w:rPr>
          <w:rStyle w:val="citation"/>
          <w:rFonts w:ascii="Times New Roman" w:hAnsi="Times New Roman"/>
          <w:sz w:val="24"/>
          <w:szCs w:val="24"/>
        </w:rPr>
      </w:pPr>
      <w:r w:rsidRPr="0098434C">
        <w:rPr>
          <w:rStyle w:val="citation"/>
          <w:rFonts w:ascii="Times New Roman" w:hAnsi="Times New Roman"/>
          <w:sz w:val="24"/>
          <w:szCs w:val="24"/>
        </w:rPr>
        <w:t>Nudata from Centre de Spectrométrie Nucléaire et de Spectrométrie de Masse CSNSM, IN2P3-CNRS.  Retrieved 15 September 2009.</w:t>
      </w:r>
    </w:p>
    <w:p w:rsidR="00A65130" w:rsidRPr="00A65130" w:rsidRDefault="00A65130" w:rsidP="00A65130">
      <w:pPr>
        <w:rPr>
          <w:rFonts w:ascii="Times New Roman" w:hAnsi="Times New Roman"/>
          <w:b/>
          <w:sz w:val="36"/>
          <w:szCs w:val="36"/>
        </w:rPr>
      </w:pPr>
      <w:r w:rsidRPr="00A65130">
        <w:rPr>
          <w:rFonts w:ascii="Times New Roman" w:hAnsi="Times New Roman"/>
          <w:b/>
          <w:sz w:val="36"/>
          <w:szCs w:val="36"/>
        </w:rPr>
        <w:t>Illustrations:</w:t>
      </w:r>
    </w:p>
    <w:p w:rsidR="00A65130" w:rsidRDefault="00A65130" w:rsidP="00A65130">
      <w:pPr>
        <w:rPr>
          <w:rFonts w:ascii="Times New Roman" w:hAnsi="Times New Roman"/>
          <w:sz w:val="24"/>
          <w:szCs w:val="24"/>
        </w:rPr>
      </w:pPr>
      <w:r>
        <w:rPr>
          <w:rFonts w:ascii="Times New Roman" w:hAnsi="Times New Roman"/>
          <w:sz w:val="24"/>
          <w:szCs w:val="24"/>
        </w:rPr>
        <w:t>N</w:t>
      </w:r>
      <w:r w:rsidR="00AC511C">
        <w:rPr>
          <w:rFonts w:ascii="Times New Roman" w:hAnsi="Times New Roman"/>
          <w:sz w:val="24"/>
          <w:szCs w:val="24"/>
        </w:rPr>
        <w:t xml:space="preserve"> </w:t>
      </w:r>
      <w:r>
        <w:rPr>
          <w:rFonts w:ascii="Times New Roman" w:hAnsi="Times New Roman"/>
          <w:sz w:val="24"/>
          <w:szCs w:val="24"/>
        </w:rPr>
        <w:t>x</w:t>
      </w:r>
      <w:r w:rsidR="00AC511C">
        <w:rPr>
          <w:rFonts w:ascii="Times New Roman" w:hAnsi="Times New Roman"/>
          <w:sz w:val="24"/>
          <w:szCs w:val="24"/>
        </w:rPr>
        <w:t xml:space="preserve"> </w:t>
      </w:r>
      <w:r>
        <w:rPr>
          <w:rFonts w:ascii="Times New Roman" w:hAnsi="Times New Roman"/>
          <w:sz w:val="24"/>
          <w:szCs w:val="24"/>
        </w:rPr>
        <w:t>Z</w:t>
      </w:r>
    </w:p>
    <w:p w:rsidR="00A65130" w:rsidRDefault="00A65130" w:rsidP="00A65130">
      <w:pPr>
        <w:rPr>
          <w:rFonts w:ascii="Times New Roman" w:hAnsi="Times New Roman"/>
          <w:sz w:val="24"/>
          <w:szCs w:val="24"/>
        </w:rPr>
      </w:pPr>
      <w:r>
        <w:rPr>
          <w:rFonts w:ascii="Times New Roman" w:hAnsi="Times New Roman"/>
          <w:noProof/>
          <w:sz w:val="24"/>
          <w:szCs w:val="24"/>
        </w:rPr>
        <w:drawing>
          <wp:inline distT="0" distB="0" distL="0" distR="0">
            <wp:extent cx="9420225" cy="537812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42665" cy="5390935"/>
                    </a:xfrm>
                    <a:prstGeom prst="rect">
                      <a:avLst/>
                    </a:prstGeom>
                    <a:noFill/>
                    <a:ln>
                      <a:noFill/>
                    </a:ln>
                  </pic:spPr>
                </pic:pic>
              </a:graphicData>
            </a:graphic>
          </wp:inline>
        </w:drawing>
      </w:r>
    </w:p>
    <w:p w:rsidR="00A65130" w:rsidRDefault="00A65130" w:rsidP="00A65130">
      <w:pPr>
        <w:rPr>
          <w:rFonts w:ascii="Times New Roman" w:hAnsi="Times New Roman"/>
          <w:sz w:val="24"/>
          <w:szCs w:val="24"/>
        </w:rPr>
      </w:pPr>
    </w:p>
    <w:p w:rsidR="00AC511C" w:rsidRDefault="00AC511C" w:rsidP="00A65130">
      <w:pPr>
        <w:rPr>
          <w:rFonts w:ascii="Times New Roman" w:hAnsi="Times New Roman"/>
          <w:sz w:val="24"/>
          <w:szCs w:val="24"/>
        </w:rPr>
      </w:pPr>
      <w:r>
        <w:rPr>
          <w:rFonts w:ascii="Times New Roman" w:hAnsi="Times New Roman"/>
          <w:sz w:val="24"/>
          <w:szCs w:val="24"/>
        </w:rPr>
        <w:t>N x N-Z</w:t>
      </w:r>
    </w:p>
    <w:p w:rsidR="00AC511C" w:rsidRDefault="00AC511C" w:rsidP="00A65130">
      <w:pPr>
        <w:rPr>
          <w:rFonts w:ascii="Times New Roman" w:hAnsi="Times New Roman"/>
          <w:sz w:val="24"/>
          <w:szCs w:val="24"/>
        </w:rPr>
      </w:pPr>
      <w:r>
        <w:rPr>
          <w:rFonts w:ascii="Times New Roman" w:hAnsi="Times New Roman"/>
          <w:noProof/>
          <w:sz w:val="24"/>
          <w:szCs w:val="24"/>
        </w:rPr>
        <w:drawing>
          <wp:inline distT="0" distB="0" distL="0" distR="0">
            <wp:extent cx="9432204" cy="5711218"/>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37722" cy="5714559"/>
                    </a:xfrm>
                    <a:prstGeom prst="rect">
                      <a:avLst/>
                    </a:prstGeom>
                    <a:noFill/>
                    <a:ln>
                      <a:noFill/>
                    </a:ln>
                  </pic:spPr>
                </pic:pic>
              </a:graphicData>
            </a:graphic>
          </wp:inline>
        </w:drawing>
      </w:r>
    </w:p>
    <w:p w:rsidR="00AC511C" w:rsidRDefault="00AC511C" w:rsidP="00A65130">
      <w:pPr>
        <w:rPr>
          <w:rFonts w:ascii="Times New Roman" w:hAnsi="Times New Roman"/>
          <w:sz w:val="24"/>
          <w:szCs w:val="24"/>
        </w:rPr>
      </w:pPr>
    </w:p>
    <w:p w:rsidR="00AC511C" w:rsidRDefault="00AC511C" w:rsidP="00A65130">
      <w:pPr>
        <w:rPr>
          <w:rFonts w:ascii="Times New Roman" w:hAnsi="Times New Roman"/>
          <w:sz w:val="24"/>
          <w:szCs w:val="24"/>
        </w:rPr>
      </w:pPr>
      <w:r>
        <w:rPr>
          <w:rFonts w:ascii="Times New Roman" w:hAnsi="Times New Roman"/>
          <w:sz w:val="24"/>
          <w:szCs w:val="24"/>
        </w:rPr>
        <w:t>N x N-2Z</w:t>
      </w:r>
    </w:p>
    <w:p w:rsidR="00AC511C" w:rsidRDefault="00AC511C" w:rsidP="00A65130">
      <w:pPr>
        <w:rPr>
          <w:rFonts w:ascii="Times New Roman" w:hAnsi="Times New Roman"/>
          <w:sz w:val="24"/>
          <w:szCs w:val="24"/>
        </w:rPr>
      </w:pPr>
      <w:bookmarkStart w:id="0" w:name="_GoBack"/>
      <w:r>
        <w:rPr>
          <w:rFonts w:ascii="Times New Roman" w:hAnsi="Times New Roman"/>
          <w:noProof/>
          <w:sz w:val="24"/>
          <w:szCs w:val="24"/>
        </w:rPr>
        <w:drawing>
          <wp:inline distT="0" distB="0" distL="0" distR="0">
            <wp:extent cx="9423159" cy="5707508"/>
            <wp:effectExtent l="0" t="0" r="698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59716" cy="5729650"/>
                    </a:xfrm>
                    <a:prstGeom prst="rect">
                      <a:avLst/>
                    </a:prstGeom>
                    <a:noFill/>
                    <a:ln>
                      <a:noFill/>
                    </a:ln>
                  </pic:spPr>
                </pic:pic>
              </a:graphicData>
            </a:graphic>
          </wp:inline>
        </w:drawing>
      </w:r>
      <w:bookmarkEnd w:id="0"/>
    </w:p>
    <w:p w:rsidR="00AC511C" w:rsidRDefault="00AC511C" w:rsidP="00A65130">
      <w:pPr>
        <w:rPr>
          <w:rFonts w:ascii="Times New Roman" w:hAnsi="Times New Roman"/>
          <w:sz w:val="24"/>
          <w:szCs w:val="24"/>
        </w:rPr>
      </w:pPr>
    </w:p>
    <w:p w:rsidR="00AC511C" w:rsidRDefault="00AC511C" w:rsidP="00A65130">
      <w:pPr>
        <w:rPr>
          <w:rFonts w:ascii="Times New Roman" w:hAnsi="Times New Roman"/>
          <w:sz w:val="24"/>
          <w:szCs w:val="24"/>
        </w:rPr>
      </w:pPr>
      <w:r>
        <w:rPr>
          <w:rFonts w:ascii="Times New Roman" w:hAnsi="Times New Roman"/>
          <w:sz w:val="24"/>
          <w:szCs w:val="24"/>
        </w:rPr>
        <w:t>N x 2N-3Z</w:t>
      </w:r>
    </w:p>
    <w:p w:rsidR="00AC511C" w:rsidRDefault="00AC511C" w:rsidP="00A65130">
      <w:pPr>
        <w:rPr>
          <w:rFonts w:ascii="Times New Roman" w:hAnsi="Times New Roman"/>
          <w:sz w:val="24"/>
          <w:szCs w:val="24"/>
        </w:rPr>
      </w:pPr>
      <w:r>
        <w:rPr>
          <w:rFonts w:ascii="Times New Roman" w:hAnsi="Times New Roman"/>
          <w:noProof/>
          <w:sz w:val="24"/>
          <w:szCs w:val="24"/>
        </w:rPr>
        <w:drawing>
          <wp:inline distT="0" distB="0" distL="0" distR="0">
            <wp:extent cx="9422808" cy="5977926"/>
            <wp:effectExtent l="0" t="0" r="698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42072" cy="5990147"/>
                    </a:xfrm>
                    <a:prstGeom prst="rect">
                      <a:avLst/>
                    </a:prstGeom>
                    <a:noFill/>
                    <a:ln>
                      <a:noFill/>
                    </a:ln>
                  </pic:spPr>
                </pic:pic>
              </a:graphicData>
            </a:graphic>
          </wp:inline>
        </w:drawing>
      </w:r>
    </w:p>
    <w:p w:rsidR="00AC511C" w:rsidRDefault="00AC511C" w:rsidP="00A65130">
      <w:pPr>
        <w:rPr>
          <w:rFonts w:ascii="Times New Roman" w:hAnsi="Times New Roman"/>
          <w:sz w:val="24"/>
          <w:szCs w:val="24"/>
        </w:rPr>
      </w:pPr>
    </w:p>
    <w:p w:rsidR="00AC511C" w:rsidRDefault="00137730" w:rsidP="00A65130">
      <w:pPr>
        <w:rPr>
          <w:rFonts w:ascii="Times New Roman" w:hAnsi="Times New Roman"/>
          <w:sz w:val="24"/>
          <w:szCs w:val="24"/>
        </w:rPr>
      </w:pPr>
      <w:r>
        <w:rPr>
          <w:rFonts w:ascii="Times New Roman" w:hAnsi="Times New Roman"/>
          <w:sz w:val="24"/>
          <w:szCs w:val="24"/>
        </w:rPr>
        <w:t>N x 3N-5Z</w:t>
      </w:r>
    </w:p>
    <w:p w:rsidR="00137730" w:rsidRDefault="00137730" w:rsidP="00A65130">
      <w:pPr>
        <w:rPr>
          <w:rFonts w:ascii="Times New Roman" w:hAnsi="Times New Roman"/>
          <w:sz w:val="24"/>
          <w:szCs w:val="24"/>
        </w:rPr>
      </w:pPr>
      <w:r>
        <w:rPr>
          <w:rFonts w:ascii="Times New Roman" w:hAnsi="Times New Roman"/>
          <w:noProof/>
          <w:sz w:val="24"/>
          <w:szCs w:val="24"/>
        </w:rPr>
        <w:drawing>
          <wp:inline distT="0" distB="0" distL="0" distR="0">
            <wp:extent cx="9467766" cy="5873679"/>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76973" cy="5879391"/>
                    </a:xfrm>
                    <a:prstGeom prst="rect">
                      <a:avLst/>
                    </a:prstGeom>
                    <a:noFill/>
                    <a:ln>
                      <a:noFill/>
                    </a:ln>
                  </pic:spPr>
                </pic:pic>
              </a:graphicData>
            </a:graphic>
          </wp:inline>
        </w:drawing>
      </w:r>
    </w:p>
    <w:p w:rsidR="00AC511C" w:rsidRDefault="00AC511C" w:rsidP="00A65130">
      <w:pPr>
        <w:rPr>
          <w:rFonts w:ascii="Times New Roman" w:hAnsi="Times New Roman"/>
          <w:sz w:val="24"/>
          <w:szCs w:val="24"/>
        </w:rPr>
      </w:pPr>
    </w:p>
    <w:p w:rsidR="00137730" w:rsidRDefault="00137730" w:rsidP="00A65130">
      <w:pPr>
        <w:rPr>
          <w:rFonts w:ascii="Times New Roman" w:hAnsi="Times New Roman"/>
          <w:sz w:val="24"/>
          <w:szCs w:val="24"/>
        </w:rPr>
      </w:pPr>
      <w:r>
        <w:rPr>
          <w:rFonts w:ascii="Times New Roman" w:hAnsi="Times New Roman"/>
          <w:sz w:val="24"/>
          <w:szCs w:val="24"/>
        </w:rPr>
        <w:t>Z x N-Z</w:t>
      </w:r>
    </w:p>
    <w:p w:rsidR="00137730" w:rsidRDefault="00137730" w:rsidP="00A65130">
      <w:pPr>
        <w:rPr>
          <w:rFonts w:ascii="Times New Roman" w:hAnsi="Times New Roman"/>
          <w:sz w:val="24"/>
          <w:szCs w:val="24"/>
        </w:rPr>
      </w:pPr>
      <w:r>
        <w:rPr>
          <w:rFonts w:ascii="Times New Roman" w:hAnsi="Times New Roman"/>
          <w:noProof/>
          <w:sz w:val="24"/>
          <w:szCs w:val="24"/>
        </w:rPr>
        <w:drawing>
          <wp:inline distT="0" distB="0" distL="0" distR="0">
            <wp:extent cx="9459790" cy="5804686"/>
            <wp:effectExtent l="0" t="0" r="825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74590" cy="5813768"/>
                    </a:xfrm>
                    <a:prstGeom prst="rect">
                      <a:avLst/>
                    </a:prstGeom>
                    <a:noFill/>
                    <a:ln>
                      <a:noFill/>
                    </a:ln>
                  </pic:spPr>
                </pic:pic>
              </a:graphicData>
            </a:graphic>
          </wp:inline>
        </w:drawing>
      </w:r>
    </w:p>
    <w:p w:rsidR="00137730" w:rsidRDefault="00137730" w:rsidP="00A65130">
      <w:pPr>
        <w:rPr>
          <w:rFonts w:ascii="Times New Roman" w:hAnsi="Times New Roman"/>
          <w:sz w:val="24"/>
          <w:szCs w:val="24"/>
        </w:rPr>
      </w:pPr>
    </w:p>
    <w:p w:rsidR="00137730" w:rsidRDefault="00137730" w:rsidP="00A65130">
      <w:pPr>
        <w:rPr>
          <w:rFonts w:ascii="Times New Roman" w:hAnsi="Times New Roman"/>
          <w:sz w:val="24"/>
          <w:szCs w:val="24"/>
        </w:rPr>
      </w:pPr>
      <w:r>
        <w:rPr>
          <w:rFonts w:ascii="Times New Roman" w:hAnsi="Times New Roman"/>
          <w:sz w:val="24"/>
          <w:szCs w:val="24"/>
        </w:rPr>
        <w:t>Z x N-2Z</w:t>
      </w:r>
    </w:p>
    <w:p w:rsidR="00137730" w:rsidRDefault="00137730" w:rsidP="00A65130">
      <w:pPr>
        <w:rPr>
          <w:rFonts w:ascii="Times New Roman" w:hAnsi="Times New Roman"/>
          <w:sz w:val="24"/>
          <w:szCs w:val="24"/>
        </w:rPr>
      </w:pPr>
      <w:r>
        <w:rPr>
          <w:rFonts w:ascii="Times New Roman" w:hAnsi="Times New Roman"/>
          <w:noProof/>
          <w:sz w:val="24"/>
          <w:szCs w:val="24"/>
        </w:rPr>
        <w:drawing>
          <wp:inline distT="0" distB="0" distL="0" distR="0">
            <wp:extent cx="9405310" cy="5769761"/>
            <wp:effectExtent l="0" t="0" r="571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10718" cy="5773079"/>
                    </a:xfrm>
                    <a:prstGeom prst="rect">
                      <a:avLst/>
                    </a:prstGeom>
                    <a:noFill/>
                    <a:ln>
                      <a:noFill/>
                    </a:ln>
                  </pic:spPr>
                </pic:pic>
              </a:graphicData>
            </a:graphic>
          </wp:inline>
        </w:drawing>
      </w:r>
    </w:p>
    <w:p w:rsidR="00137730" w:rsidRDefault="00137730" w:rsidP="00A65130">
      <w:pPr>
        <w:rPr>
          <w:rFonts w:ascii="Times New Roman" w:hAnsi="Times New Roman"/>
          <w:sz w:val="24"/>
          <w:szCs w:val="24"/>
        </w:rPr>
      </w:pPr>
    </w:p>
    <w:p w:rsidR="00137730" w:rsidRDefault="00137730" w:rsidP="00A65130">
      <w:pPr>
        <w:rPr>
          <w:rFonts w:ascii="Times New Roman" w:hAnsi="Times New Roman"/>
          <w:sz w:val="24"/>
          <w:szCs w:val="24"/>
        </w:rPr>
      </w:pPr>
      <w:r>
        <w:rPr>
          <w:rFonts w:ascii="Times New Roman" w:hAnsi="Times New Roman"/>
          <w:sz w:val="24"/>
          <w:szCs w:val="24"/>
        </w:rPr>
        <w:t>Z x 2N-3Z</w:t>
      </w:r>
    </w:p>
    <w:p w:rsidR="00137730" w:rsidRDefault="00137730" w:rsidP="00A65130">
      <w:pPr>
        <w:rPr>
          <w:rFonts w:ascii="Times New Roman" w:hAnsi="Times New Roman"/>
          <w:sz w:val="24"/>
          <w:szCs w:val="24"/>
        </w:rPr>
      </w:pPr>
      <w:r>
        <w:rPr>
          <w:rFonts w:ascii="Times New Roman" w:hAnsi="Times New Roman"/>
          <w:noProof/>
          <w:sz w:val="24"/>
          <w:szCs w:val="24"/>
        </w:rPr>
        <w:drawing>
          <wp:inline distT="0" distB="0" distL="0" distR="0">
            <wp:extent cx="9430855" cy="569905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35118" cy="5701627"/>
                    </a:xfrm>
                    <a:prstGeom prst="rect">
                      <a:avLst/>
                    </a:prstGeom>
                    <a:noFill/>
                    <a:ln>
                      <a:noFill/>
                    </a:ln>
                  </pic:spPr>
                </pic:pic>
              </a:graphicData>
            </a:graphic>
          </wp:inline>
        </w:drawing>
      </w:r>
    </w:p>
    <w:p w:rsidR="00137730" w:rsidRDefault="00137730" w:rsidP="00A65130">
      <w:pPr>
        <w:rPr>
          <w:rFonts w:ascii="Times New Roman" w:hAnsi="Times New Roman"/>
          <w:sz w:val="24"/>
          <w:szCs w:val="24"/>
        </w:rPr>
      </w:pPr>
    </w:p>
    <w:p w:rsidR="00137730" w:rsidRDefault="00137730" w:rsidP="00A65130">
      <w:pPr>
        <w:rPr>
          <w:rFonts w:ascii="Times New Roman" w:hAnsi="Times New Roman"/>
          <w:sz w:val="24"/>
          <w:szCs w:val="24"/>
        </w:rPr>
      </w:pPr>
      <w:r>
        <w:rPr>
          <w:rFonts w:ascii="Times New Roman" w:hAnsi="Times New Roman"/>
          <w:sz w:val="24"/>
          <w:szCs w:val="24"/>
        </w:rPr>
        <w:t>Z x 3N-5Z</w:t>
      </w:r>
    </w:p>
    <w:p w:rsidR="00137730" w:rsidRDefault="00137730" w:rsidP="00A65130">
      <w:pPr>
        <w:rPr>
          <w:rFonts w:ascii="Times New Roman" w:hAnsi="Times New Roman"/>
          <w:sz w:val="24"/>
          <w:szCs w:val="24"/>
        </w:rPr>
      </w:pPr>
      <w:r>
        <w:rPr>
          <w:rFonts w:ascii="Times New Roman" w:hAnsi="Times New Roman"/>
          <w:noProof/>
          <w:sz w:val="24"/>
          <w:szCs w:val="24"/>
        </w:rPr>
        <w:drawing>
          <wp:inline distT="0" distB="0" distL="0" distR="0">
            <wp:extent cx="9431079" cy="5841806"/>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45181" cy="5850541"/>
                    </a:xfrm>
                    <a:prstGeom prst="rect">
                      <a:avLst/>
                    </a:prstGeom>
                    <a:noFill/>
                    <a:ln>
                      <a:noFill/>
                    </a:ln>
                  </pic:spPr>
                </pic:pic>
              </a:graphicData>
            </a:graphic>
          </wp:inline>
        </w:drawing>
      </w:r>
    </w:p>
    <w:p w:rsidR="00137730" w:rsidRDefault="00137730" w:rsidP="00A65130">
      <w:pPr>
        <w:rPr>
          <w:rFonts w:ascii="Times New Roman" w:hAnsi="Times New Roman"/>
          <w:sz w:val="24"/>
          <w:szCs w:val="24"/>
        </w:rPr>
      </w:pPr>
    </w:p>
    <w:p w:rsidR="00137730" w:rsidRDefault="00137730" w:rsidP="00A65130">
      <w:pPr>
        <w:rPr>
          <w:rFonts w:ascii="Times New Roman" w:hAnsi="Times New Roman"/>
          <w:sz w:val="24"/>
          <w:szCs w:val="24"/>
        </w:rPr>
      </w:pPr>
      <w:r>
        <w:rPr>
          <w:rFonts w:ascii="Times New Roman" w:hAnsi="Times New Roman"/>
          <w:sz w:val="24"/>
          <w:szCs w:val="24"/>
        </w:rPr>
        <w:t>N+Z x N-Z</w:t>
      </w:r>
    </w:p>
    <w:p w:rsidR="00137730" w:rsidRDefault="00137730" w:rsidP="00A65130">
      <w:pPr>
        <w:rPr>
          <w:rFonts w:ascii="Times New Roman" w:hAnsi="Times New Roman"/>
          <w:sz w:val="24"/>
          <w:szCs w:val="24"/>
        </w:rPr>
      </w:pPr>
      <w:r>
        <w:rPr>
          <w:rFonts w:ascii="Times New Roman" w:hAnsi="Times New Roman"/>
          <w:noProof/>
          <w:sz w:val="24"/>
          <w:szCs w:val="24"/>
        </w:rPr>
        <w:drawing>
          <wp:inline distT="0" distB="0" distL="0" distR="0">
            <wp:extent cx="9421896" cy="5713844"/>
            <wp:effectExtent l="0" t="0" r="825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30847" cy="5719272"/>
                    </a:xfrm>
                    <a:prstGeom prst="rect">
                      <a:avLst/>
                    </a:prstGeom>
                    <a:noFill/>
                    <a:ln>
                      <a:noFill/>
                    </a:ln>
                  </pic:spPr>
                </pic:pic>
              </a:graphicData>
            </a:graphic>
          </wp:inline>
        </w:drawing>
      </w:r>
    </w:p>
    <w:p w:rsidR="00137730" w:rsidRDefault="00137730" w:rsidP="00A65130">
      <w:pPr>
        <w:rPr>
          <w:rFonts w:ascii="Times New Roman" w:hAnsi="Times New Roman"/>
          <w:sz w:val="24"/>
          <w:szCs w:val="24"/>
        </w:rPr>
      </w:pPr>
    </w:p>
    <w:p w:rsidR="00294A8D" w:rsidRDefault="00294A8D" w:rsidP="00A65130">
      <w:pPr>
        <w:rPr>
          <w:rFonts w:ascii="Times New Roman" w:hAnsi="Times New Roman"/>
          <w:sz w:val="24"/>
          <w:szCs w:val="24"/>
        </w:rPr>
      </w:pPr>
      <w:r>
        <w:rPr>
          <w:rFonts w:ascii="Times New Roman" w:hAnsi="Times New Roman"/>
          <w:sz w:val="24"/>
          <w:szCs w:val="24"/>
        </w:rPr>
        <w:t>N+Z x N-2Z</w:t>
      </w:r>
    </w:p>
    <w:p w:rsidR="00294A8D" w:rsidRDefault="00294A8D" w:rsidP="00A65130">
      <w:pPr>
        <w:rPr>
          <w:rFonts w:ascii="Times New Roman" w:hAnsi="Times New Roman"/>
          <w:sz w:val="24"/>
          <w:szCs w:val="24"/>
        </w:rPr>
      </w:pPr>
      <w:r>
        <w:rPr>
          <w:rFonts w:ascii="Times New Roman" w:hAnsi="Times New Roman"/>
          <w:noProof/>
          <w:sz w:val="24"/>
          <w:szCs w:val="24"/>
        </w:rPr>
        <w:drawing>
          <wp:inline distT="0" distB="0" distL="0" distR="0">
            <wp:extent cx="9476712" cy="5730948"/>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89258" cy="5738535"/>
                    </a:xfrm>
                    <a:prstGeom prst="rect">
                      <a:avLst/>
                    </a:prstGeom>
                    <a:noFill/>
                    <a:ln>
                      <a:noFill/>
                    </a:ln>
                  </pic:spPr>
                </pic:pic>
              </a:graphicData>
            </a:graphic>
          </wp:inline>
        </w:drawing>
      </w:r>
    </w:p>
    <w:p w:rsidR="00294A8D" w:rsidRDefault="00294A8D" w:rsidP="00A65130">
      <w:pPr>
        <w:rPr>
          <w:rFonts w:ascii="Times New Roman" w:hAnsi="Times New Roman"/>
          <w:sz w:val="24"/>
          <w:szCs w:val="24"/>
        </w:rPr>
      </w:pPr>
    </w:p>
    <w:p w:rsidR="00294A8D" w:rsidRDefault="00294A8D" w:rsidP="00A65130">
      <w:pPr>
        <w:rPr>
          <w:rFonts w:ascii="Times New Roman" w:hAnsi="Times New Roman"/>
          <w:sz w:val="24"/>
          <w:szCs w:val="24"/>
        </w:rPr>
      </w:pPr>
      <w:r>
        <w:rPr>
          <w:rFonts w:ascii="Times New Roman" w:hAnsi="Times New Roman"/>
          <w:sz w:val="24"/>
          <w:szCs w:val="24"/>
        </w:rPr>
        <w:t>N+Z x 2N-3Z</w:t>
      </w:r>
    </w:p>
    <w:p w:rsidR="00294A8D" w:rsidRDefault="00294A8D" w:rsidP="00A65130">
      <w:pPr>
        <w:rPr>
          <w:rFonts w:ascii="Times New Roman" w:hAnsi="Times New Roman"/>
          <w:sz w:val="24"/>
          <w:szCs w:val="24"/>
        </w:rPr>
      </w:pPr>
      <w:r>
        <w:rPr>
          <w:rFonts w:ascii="Times New Roman" w:hAnsi="Times New Roman"/>
          <w:noProof/>
          <w:sz w:val="24"/>
          <w:szCs w:val="24"/>
        </w:rPr>
        <w:drawing>
          <wp:inline distT="0" distB="0" distL="0" distR="0">
            <wp:extent cx="9537404" cy="5883765"/>
            <wp:effectExtent l="0" t="0" r="6985"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37500" cy="5883824"/>
                    </a:xfrm>
                    <a:prstGeom prst="rect">
                      <a:avLst/>
                    </a:prstGeom>
                    <a:noFill/>
                    <a:ln>
                      <a:noFill/>
                    </a:ln>
                  </pic:spPr>
                </pic:pic>
              </a:graphicData>
            </a:graphic>
          </wp:inline>
        </w:drawing>
      </w:r>
    </w:p>
    <w:p w:rsidR="00294A8D" w:rsidRDefault="00294A8D" w:rsidP="00A65130">
      <w:pPr>
        <w:rPr>
          <w:rFonts w:ascii="Times New Roman" w:hAnsi="Times New Roman"/>
          <w:sz w:val="24"/>
          <w:szCs w:val="24"/>
        </w:rPr>
      </w:pPr>
    </w:p>
    <w:p w:rsidR="00294A8D" w:rsidRDefault="00294A8D" w:rsidP="00A65130">
      <w:pPr>
        <w:rPr>
          <w:rFonts w:ascii="Times New Roman" w:hAnsi="Times New Roman"/>
          <w:sz w:val="24"/>
          <w:szCs w:val="24"/>
        </w:rPr>
      </w:pPr>
      <w:r>
        <w:rPr>
          <w:rFonts w:ascii="Times New Roman" w:hAnsi="Times New Roman"/>
          <w:sz w:val="24"/>
          <w:szCs w:val="24"/>
        </w:rPr>
        <w:t>N+Z x 3N-5Z</w:t>
      </w:r>
    </w:p>
    <w:p w:rsidR="00294A8D" w:rsidRDefault="00294A8D" w:rsidP="00A65130">
      <w:pPr>
        <w:rPr>
          <w:rFonts w:ascii="Times New Roman" w:hAnsi="Times New Roman"/>
          <w:sz w:val="24"/>
          <w:szCs w:val="24"/>
        </w:rPr>
      </w:pPr>
      <w:r>
        <w:rPr>
          <w:rFonts w:ascii="Times New Roman" w:hAnsi="Times New Roman"/>
          <w:noProof/>
          <w:sz w:val="24"/>
          <w:szCs w:val="24"/>
        </w:rPr>
        <w:drawing>
          <wp:inline distT="0" distB="0" distL="0" distR="0">
            <wp:extent cx="9477375" cy="5789247"/>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89900" cy="5796898"/>
                    </a:xfrm>
                    <a:prstGeom prst="rect">
                      <a:avLst/>
                    </a:prstGeom>
                    <a:noFill/>
                    <a:ln>
                      <a:noFill/>
                    </a:ln>
                  </pic:spPr>
                </pic:pic>
              </a:graphicData>
            </a:graphic>
          </wp:inline>
        </w:drawing>
      </w:r>
    </w:p>
    <w:p w:rsidR="00294A8D" w:rsidRDefault="00294A8D" w:rsidP="00A65130">
      <w:pPr>
        <w:rPr>
          <w:rFonts w:ascii="Times New Roman" w:hAnsi="Times New Roman"/>
          <w:sz w:val="24"/>
          <w:szCs w:val="24"/>
        </w:rPr>
      </w:pPr>
    </w:p>
    <w:p w:rsidR="00294A8D" w:rsidRDefault="00294A8D" w:rsidP="00A65130">
      <w:pPr>
        <w:rPr>
          <w:rFonts w:ascii="Times New Roman" w:hAnsi="Times New Roman"/>
          <w:sz w:val="24"/>
          <w:szCs w:val="24"/>
        </w:rPr>
      </w:pPr>
      <w:r>
        <w:rPr>
          <w:rFonts w:ascii="Times New Roman" w:hAnsi="Times New Roman"/>
          <w:sz w:val="24"/>
          <w:szCs w:val="24"/>
        </w:rPr>
        <w:t>2N-3Z</w:t>
      </w:r>
      <w:r w:rsidR="00A17A18">
        <w:rPr>
          <w:rFonts w:ascii="Times New Roman" w:hAnsi="Times New Roman"/>
          <w:sz w:val="24"/>
          <w:szCs w:val="24"/>
        </w:rPr>
        <w:t xml:space="preserve"> x N-Z</w:t>
      </w:r>
    </w:p>
    <w:p w:rsidR="00294A8D" w:rsidRDefault="00294A8D" w:rsidP="00A65130">
      <w:pPr>
        <w:rPr>
          <w:rFonts w:ascii="Times New Roman" w:hAnsi="Times New Roman"/>
          <w:sz w:val="24"/>
          <w:szCs w:val="24"/>
        </w:rPr>
      </w:pPr>
      <w:r>
        <w:rPr>
          <w:rFonts w:ascii="Times New Roman" w:hAnsi="Times New Roman"/>
          <w:noProof/>
          <w:sz w:val="24"/>
          <w:szCs w:val="24"/>
        </w:rPr>
        <w:drawing>
          <wp:inline distT="0" distB="0" distL="0" distR="0">
            <wp:extent cx="9519800" cy="5817199"/>
            <wp:effectExtent l="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33143" cy="5825352"/>
                    </a:xfrm>
                    <a:prstGeom prst="rect">
                      <a:avLst/>
                    </a:prstGeom>
                    <a:noFill/>
                    <a:ln>
                      <a:noFill/>
                    </a:ln>
                  </pic:spPr>
                </pic:pic>
              </a:graphicData>
            </a:graphic>
          </wp:inline>
        </w:drawing>
      </w:r>
    </w:p>
    <w:p w:rsidR="00294A8D" w:rsidRDefault="00294A8D" w:rsidP="00A65130">
      <w:pPr>
        <w:rPr>
          <w:rFonts w:ascii="Times New Roman" w:hAnsi="Times New Roman"/>
          <w:sz w:val="24"/>
          <w:szCs w:val="24"/>
        </w:rPr>
      </w:pPr>
    </w:p>
    <w:p w:rsidR="00294A8D" w:rsidRDefault="00294A8D" w:rsidP="00A65130">
      <w:pPr>
        <w:rPr>
          <w:rFonts w:ascii="Times New Roman" w:hAnsi="Times New Roman"/>
          <w:sz w:val="24"/>
          <w:szCs w:val="24"/>
        </w:rPr>
      </w:pPr>
      <w:r>
        <w:rPr>
          <w:rFonts w:ascii="Times New Roman" w:hAnsi="Times New Roman"/>
          <w:sz w:val="24"/>
          <w:szCs w:val="24"/>
        </w:rPr>
        <w:t>N-Z x 3N-5Z</w:t>
      </w:r>
    </w:p>
    <w:p w:rsidR="00294A8D" w:rsidRDefault="00294A8D" w:rsidP="00A65130">
      <w:pPr>
        <w:rPr>
          <w:rFonts w:ascii="Times New Roman" w:hAnsi="Times New Roman"/>
          <w:sz w:val="24"/>
          <w:szCs w:val="24"/>
        </w:rPr>
      </w:pPr>
      <w:r>
        <w:rPr>
          <w:rFonts w:ascii="Times New Roman" w:hAnsi="Times New Roman"/>
          <w:noProof/>
          <w:sz w:val="24"/>
          <w:szCs w:val="24"/>
        </w:rPr>
        <w:drawing>
          <wp:inline distT="0" distB="0" distL="0" distR="0">
            <wp:extent cx="9538234" cy="5921967"/>
            <wp:effectExtent l="0" t="0" r="635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48352" cy="5928249"/>
                    </a:xfrm>
                    <a:prstGeom prst="rect">
                      <a:avLst/>
                    </a:prstGeom>
                    <a:noFill/>
                    <a:ln>
                      <a:noFill/>
                    </a:ln>
                  </pic:spPr>
                </pic:pic>
              </a:graphicData>
            </a:graphic>
          </wp:inline>
        </w:drawing>
      </w:r>
    </w:p>
    <w:p w:rsidR="00294A8D" w:rsidRDefault="00294A8D" w:rsidP="00A65130">
      <w:pPr>
        <w:rPr>
          <w:rFonts w:ascii="Times New Roman" w:hAnsi="Times New Roman"/>
          <w:sz w:val="24"/>
          <w:szCs w:val="24"/>
        </w:rPr>
      </w:pPr>
    </w:p>
    <w:p w:rsidR="00294A8D" w:rsidRDefault="00294A8D" w:rsidP="00A65130">
      <w:pPr>
        <w:rPr>
          <w:rFonts w:ascii="Times New Roman" w:hAnsi="Times New Roman"/>
          <w:sz w:val="24"/>
          <w:szCs w:val="24"/>
        </w:rPr>
      </w:pPr>
      <w:r>
        <w:rPr>
          <w:rFonts w:ascii="Times New Roman" w:hAnsi="Times New Roman"/>
          <w:sz w:val="24"/>
          <w:szCs w:val="24"/>
        </w:rPr>
        <w:t>2N-3Z</w:t>
      </w:r>
      <w:r w:rsidR="00A17A18">
        <w:rPr>
          <w:rFonts w:ascii="Times New Roman" w:hAnsi="Times New Roman"/>
          <w:sz w:val="24"/>
          <w:szCs w:val="24"/>
        </w:rPr>
        <w:t xml:space="preserve"> x N-2Z</w:t>
      </w:r>
    </w:p>
    <w:p w:rsidR="00294A8D" w:rsidRDefault="00294A8D" w:rsidP="00A65130">
      <w:pPr>
        <w:rPr>
          <w:rFonts w:ascii="Times New Roman" w:hAnsi="Times New Roman"/>
          <w:sz w:val="24"/>
          <w:szCs w:val="24"/>
        </w:rPr>
      </w:pPr>
      <w:r>
        <w:rPr>
          <w:rFonts w:ascii="Times New Roman" w:hAnsi="Times New Roman"/>
          <w:noProof/>
          <w:sz w:val="24"/>
          <w:szCs w:val="24"/>
        </w:rPr>
        <w:drawing>
          <wp:inline distT="0" distB="0" distL="0" distR="0">
            <wp:extent cx="9458354" cy="59137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77961" cy="5925984"/>
                    </a:xfrm>
                    <a:prstGeom prst="rect">
                      <a:avLst/>
                    </a:prstGeom>
                    <a:noFill/>
                    <a:ln>
                      <a:noFill/>
                    </a:ln>
                  </pic:spPr>
                </pic:pic>
              </a:graphicData>
            </a:graphic>
          </wp:inline>
        </w:drawing>
      </w:r>
    </w:p>
    <w:p w:rsidR="00F52D1B" w:rsidRDefault="00F52D1B" w:rsidP="00A65130">
      <w:pPr>
        <w:rPr>
          <w:rFonts w:ascii="Times New Roman" w:hAnsi="Times New Roman"/>
          <w:sz w:val="24"/>
          <w:szCs w:val="24"/>
        </w:rPr>
      </w:pPr>
    </w:p>
    <w:p w:rsidR="00F52D1B" w:rsidRDefault="00F52D1B" w:rsidP="00A65130">
      <w:pPr>
        <w:rPr>
          <w:rFonts w:ascii="Times New Roman" w:hAnsi="Times New Roman"/>
          <w:sz w:val="24"/>
          <w:szCs w:val="24"/>
        </w:rPr>
      </w:pPr>
      <w:r>
        <w:rPr>
          <w:rFonts w:ascii="Times New Roman" w:hAnsi="Times New Roman"/>
          <w:sz w:val="24"/>
          <w:szCs w:val="24"/>
        </w:rPr>
        <w:t>3N-5Z</w:t>
      </w:r>
      <w:r w:rsidR="00A17A18">
        <w:rPr>
          <w:rFonts w:ascii="Times New Roman" w:hAnsi="Times New Roman"/>
          <w:sz w:val="24"/>
          <w:szCs w:val="24"/>
        </w:rPr>
        <w:t xml:space="preserve"> </w:t>
      </w:r>
      <w:r w:rsidR="00C26ADB">
        <w:rPr>
          <w:rFonts w:ascii="Times New Roman" w:hAnsi="Times New Roman"/>
          <w:sz w:val="24"/>
          <w:szCs w:val="24"/>
        </w:rPr>
        <w:t xml:space="preserve">x </w:t>
      </w:r>
      <w:r w:rsidR="00A17A18">
        <w:rPr>
          <w:rFonts w:ascii="Times New Roman" w:hAnsi="Times New Roman"/>
          <w:sz w:val="24"/>
          <w:szCs w:val="24"/>
        </w:rPr>
        <w:t>N-2Z</w:t>
      </w:r>
    </w:p>
    <w:p w:rsidR="00F52D1B" w:rsidRDefault="00F52D1B" w:rsidP="00A65130">
      <w:pPr>
        <w:rPr>
          <w:rFonts w:ascii="Times New Roman" w:hAnsi="Times New Roman"/>
          <w:sz w:val="24"/>
          <w:szCs w:val="24"/>
        </w:rPr>
      </w:pPr>
      <w:r>
        <w:rPr>
          <w:rFonts w:ascii="Times New Roman" w:hAnsi="Times New Roman"/>
          <w:noProof/>
          <w:sz w:val="24"/>
          <w:szCs w:val="24"/>
        </w:rPr>
        <w:drawing>
          <wp:inline distT="0" distB="0" distL="0" distR="0">
            <wp:extent cx="9518035" cy="5895195"/>
            <wp:effectExtent l="0" t="0" r="698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6611" cy="5900507"/>
                    </a:xfrm>
                    <a:prstGeom prst="rect">
                      <a:avLst/>
                    </a:prstGeom>
                    <a:noFill/>
                    <a:ln>
                      <a:noFill/>
                    </a:ln>
                  </pic:spPr>
                </pic:pic>
              </a:graphicData>
            </a:graphic>
          </wp:inline>
        </w:drawing>
      </w:r>
    </w:p>
    <w:p w:rsidR="00F52D1B" w:rsidRDefault="00F52D1B" w:rsidP="00A65130">
      <w:pPr>
        <w:rPr>
          <w:rFonts w:ascii="Times New Roman" w:hAnsi="Times New Roman"/>
          <w:sz w:val="24"/>
          <w:szCs w:val="24"/>
        </w:rPr>
      </w:pPr>
    </w:p>
    <w:p w:rsidR="00F52D1B" w:rsidRDefault="00F52D1B" w:rsidP="00A65130">
      <w:pPr>
        <w:rPr>
          <w:rFonts w:ascii="Times New Roman" w:hAnsi="Times New Roman"/>
          <w:sz w:val="24"/>
          <w:szCs w:val="24"/>
        </w:rPr>
      </w:pPr>
      <w:r>
        <w:rPr>
          <w:rFonts w:ascii="Times New Roman" w:hAnsi="Times New Roman"/>
          <w:sz w:val="24"/>
          <w:szCs w:val="24"/>
        </w:rPr>
        <w:t>3N-5Z</w:t>
      </w:r>
      <w:r w:rsidR="00C26ADB">
        <w:rPr>
          <w:rFonts w:ascii="Times New Roman" w:hAnsi="Times New Roman"/>
          <w:sz w:val="24"/>
          <w:szCs w:val="24"/>
        </w:rPr>
        <w:t xml:space="preserve"> x 2N-3Z</w:t>
      </w:r>
    </w:p>
    <w:p w:rsidR="00F52D1B" w:rsidRDefault="00F52D1B" w:rsidP="00A65130">
      <w:pPr>
        <w:rPr>
          <w:rFonts w:ascii="Times New Roman" w:hAnsi="Times New Roman"/>
          <w:sz w:val="24"/>
          <w:szCs w:val="24"/>
        </w:rPr>
      </w:pPr>
      <w:r>
        <w:rPr>
          <w:rFonts w:ascii="Times New Roman" w:hAnsi="Times New Roman"/>
          <w:noProof/>
          <w:sz w:val="24"/>
          <w:szCs w:val="24"/>
        </w:rPr>
        <w:drawing>
          <wp:inline distT="0" distB="0" distL="0" distR="0">
            <wp:extent cx="9434893" cy="5862616"/>
            <wp:effectExtent l="0" t="0" r="0" b="508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46206" cy="5869645"/>
                    </a:xfrm>
                    <a:prstGeom prst="rect">
                      <a:avLst/>
                    </a:prstGeom>
                    <a:noFill/>
                    <a:ln>
                      <a:noFill/>
                    </a:ln>
                  </pic:spPr>
                </pic:pic>
              </a:graphicData>
            </a:graphic>
          </wp:inline>
        </w:drawing>
      </w:r>
    </w:p>
    <w:p w:rsidR="00294A8D" w:rsidRPr="00A65130" w:rsidRDefault="00294A8D" w:rsidP="00A65130">
      <w:pPr>
        <w:rPr>
          <w:rFonts w:ascii="Times New Roman" w:hAnsi="Times New Roman"/>
          <w:sz w:val="24"/>
          <w:szCs w:val="24"/>
        </w:rPr>
      </w:pPr>
    </w:p>
    <w:sectPr w:rsidR="00294A8D" w:rsidRPr="00A65130" w:rsidSect="002C27ED">
      <w:pgSz w:w="15840" w:h="12240" w:orient="landscape"/>
      <w:pgMar w:top="950" w:right="864" w:bottom="922" w:left="864"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Times-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B087868"/>
    <w:multiLevelType w:val="hybridMultilevel"/>
    <w:tmpl w:val="CA441972"/>
    <w:lvl w:ilvl="0" w:tplc="8D545A62">
      <w:start w:val="1"/>
      <w:numFmt w:val="decimal"/>
      <w:lvlText w:val="%1)"/>
      <w:lvlJc w:val="left"/>
      <w:pPr>
        <w:ind w:left="720" w:hanging="360"/>
      </w:pPr>
      <w:rPr>
        <w:rFonts w:ascii="Calibri" w:hAnsi="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efaultTabStop w:val="720"/>
  <w:characterSpacingControl w:val="doNotCompress"/>
  <w:compat/>
  <w:rsids>
    <w:rsidRoot w:val="00F97C86"/>
    <w:rsid w:val="00022665"/>
    <w:rsid w:val="00024808"/>
    <w:rsid w:val="0002557F"/>
    <w:rsid w:val="00042D50"/>
    <w:rsid w:val="0007222C"/>
    <w:rsid w:val="00093690"/>
    <w:rsid w:val="000961FB"/>
    <w:rsid w:val="000B6460"/>
    <w:rsid w:val="000C06F6"/>
    <w:rsid w:val="000C25AC"/>
    <w:rsid w:val="000C4D00"/>
    <w:rsid w:val="000D3907"/>
    <w:rsid w:val="000E5905"/>
    <w:rsid w:val="000F7FE8"/>
    <w:rsid w:val="001058E3"/>
    <w:rsid w:val="00107217"/>
    <w:rsid w:val="00122320"/>
    <w:rsid w:val="00137730"/>
    <w:rsid w:val="001431EF"/>
    <w:rsid w:val="0017203D"/>
    <w:rsid w:val="00175A86"/>
    <w:rsid w:val="00180361"/>
    <w:rsid w:val="001820AE"/>
    <w:rsid w:val="0018520E"/>
    <w:rsid w:val="001A0E53"/>
    <w:rsid w:val="001A7C74"/>
    <w:rsid w:val="001B454F"/>
    <w:rsid w:val="001E3C3C"/>
    <w:rsid w:val="00211A79"/>
    <w:rsid w:val="0021222C"/>
    <w:rsid w:val="00217E62"/>
    <w:rsid w:val="00221688"/>
    <w:rsid w:val="00226F07"/>
    <w:rsid w:val="00247322"/>
    <w:rsid w:val="00250024"/>
    <w:rsid w:val="00251EB1"/>
    <w:rsid w:val="00276CC8"/>
    <w:rsid w:val="00294A8D"/>
    <w:rsid w:val="002A4C36"/>
    <w:rsid w:val="002A6789"/>
    <w:rsid w:val="002B4F31"/>
    <w:rsid w:val="002B6F18"/>
    <w:rsid w:val="002C27ED"/>
    <w:rsid w:val="002D7DF6"/>
    <w:rsid w:val="002E67C0"/>
    <w:rsid w:val="002F0DEE"/>
    <w:rsid w:val="00305388"/>
    <w:rsid w:val="003069C9"/>
    <w:rsid w:val="00312FF0"/>
    <w:rsid w:val="00315273"/>
    <w:rsid w:val="00334C73"/>
    <w:rsid w:val="00377FEF"/>
    <w:rsid w:val="00384B6F"/>
    <w:rsid w:val="0039002E"/>
    <w:rsid w:val="003A5670"/>
    <w:rsid w:val="003B550F"/>
    <w:rsid w:val="003C76A6"/>
    <w:rsid w:val="003E12FD"/>
    <w:rsid w:val="003F29F0"/>
    <w:rsid w:val="0040247D"/>
    <w:rsid w:val="00427E8E"/>
    <w:rsid w:val="00432B26"/>
    <w:rsid w:val="004402AE"/>
    <w:rsid w:val="0044187D"/>
    <w:rsid w:val="00445635"/>
    <w:rsid w:val="00447C61"/>
    <w:rsid w:val="00453976"/>
    <w:rsid w:val="00471010"/>
    <w:rsid w:val="00481F36"/>
    <w:rsid w:val="00484D5F"/>
    <w:rsid w:val="00484FAE"/>
    <w:rsid w:val="00491125"/>
    <w:rsid w:val="004B3504"/>
    <w:rsid w:val="004B66FA"/>
    <w:rsid w:val="004D0656"/>
    <w:rsid w:val="004D1A73"/>
    <w:rsid w:val="004D7F63"/>
    <w:rsid w:val="004E1638"/>
    <w:rsid w:val="004E2B7F"/>
    <w:rsid w:val="004E310A"/>
    <w:rsid w:val="004F0210"/>
    <w:rsid w:val="00502549"/>
    <w:rsid w:val="005049B0"/>
    <w:rsid w:val="00526955"/>
    <w:rsid w:val="00527F6C"/>
    <w:rsid w:val="0053061F"/>
    <w:rsid w:val="005514D9"/>
    <w:rsid w:val="00576581"/>
    <w:rsid w:val="005818EE"/>
    <w:rsid w:val="005874D4"/>
    <w:rsid w:val="005B5C20"/>
    <w:rsid w:val="005C00AA"/>
    <w:rsid w:val="005C2454"/>
    <w:rsid w:val="005C647C"/>
    <w:rsid w:val="005C7A25"/>
    <w:rsid w:val="005F676A"/>
    <w:rsid w:val="00605B75"/>
    <w:rsid w:val="00612D30"/>
    <w:rsid w:val="0062116B"/>
    <w:rsid w:val="00630898"/>
    <w:rsid w:val="006379EB"/>
    <w:rsid w:val="006435DE"/>
    <w:rsid w:val="0067420E"/>
    <w:rsid w:val="00674751"/>
    <w:rsid w:val="00675798"/>
    <w:rsid w:val="00696D6C"/>
    <w:rsid w:val="006A1714"/>
    <w:rsid w:val="006B2BAC"/>
    <w:rsid w:val="006C1434"/>
    <w:rsid w:val="006C4A1C"/>
    <w:rsid w:val="006C5968"/>
    <w:rsid w:val="006D0CB4"/>
    <w:rsid w:val="006F17BF"/>
    <w:rsid w:val="007219EB"/>
    <w:rsid w:val="00737888"/>
    <w:rsid w:val="00747C7B"/>
    <w:rsid w:val="007530B2"/>
    <w:rsid w:val="00763DA0"/>
    <w:rsid w:val="007777F2"/>
    <w:rsid w:val="007B4956"/>
    <w:rsid w:val="007B69E8"/>
    <w:rsid w:val="007D23F9"/>
    <w:rsid w:val="007D658E"/>
    <w:rsid w:val="007E3900"/>
    <w:rsid w:val="007E3CFC"/>
    <w:rsid w:val="007F7C63"/>
    <w:rsid w:val="008125EB"/>
    <w:rsid w:val="0081608F"/>
    <w:rsid w:val="00821DBC"/>
    <w:rsid w:val="00823974"/>
    <w:rsid w:val="00825015"/>
    <w:rsid w:val="00861837"/>
    <w:rsid w:val="008637DC"/>
    <w:rsid w:val="008705A4"/>
    <w:rsid w:val="00893CE1"/>
    <w:rsid w:val="008953F0"/>
    <w:rsid w:val="008A04AD"/>
    <w:rsid w:val="008A6687"/>
    <w:rsid w:val="008A72D4"/>
    <w:rsid w:val="008B1B52"/>
    <w:rsid w:val="008B5CBA"/>
    <w:rsid w:val="008D1763"/>
    <w:rsid w:val="008D627E"/>
    <w:rsid w:val="008F50C5"/>
    <w:rsid w:val="0091404B"/>
    <w:rsid w:val="0091507B"/>
    <w:rsid w:val="00933539"/>
    <w:rsid w:val="0094265B"/>
    <w:rsid w:val="009460C5"/>
    <w:rsid w:val="0096132D"/>
    <w:rsid w:val="00967A1E"/>
    <w:rsid w:val="00975A21"/>
    <w:rsid w:val="0098389D"/>
    <w:rsid w:val="0098434C"/>
    <w:rsid w:val="009947AE"/>
    <w:rsid w:val="0099568D"/>
    <w:rsid w:val="009B6318"/>
    <w:rsid w:val="009C37E3"/>
    <w:rsid w:val="009C546E"/>
    <w:rsid w:val="009D2E17"/>
    <w:rsid w:val="009E4925"/>
    <w:rsid w:val="009F28E6"/>
    <w:rsid w:val="009F775A"/>
    <w:rsid w:val="00A17A18"/>
    <w:rsid w:val="00A33E2B"/>
    <w:rsid w:val="00A47762"/>
    <w:rsid w:val="00A607CC"/>
    <w:rsid w:val="00A65130"/>
    <w:rsid w:val="00A72D26"/>
    <w:rsid w:val="00A848C5"/>
    <w:rsid w:val="00AA28B1"/>
    <w:rsid w:val="00AC511C"/>
    <w:rsid w:val="00AF1E66"/>
    <w:rsid w:val="00B04476"/>
    <w:rsid w:val="00B06826"/>
    <w:rsid w:val="00B114A2"/>
    <w:rsid w:val="00B21678"/>
    <w:rsid w:val="00B43ABE"/>
    <w:rsid w:val="00B45F47"/>
    <w:rsid w:val="00B523FB"/>
    <w:rsid w:val="00B612CF"/>
    <w:rsid w:val="00B70429"/>
    <w:rsid w:val="00B73BAF"/>
    <w:rsid w:val="00B96B7D"/>
    <w:rsid w:val="00BA1B1D"/>
    <w:rsid w:val="00BA585B"/>
    <w:rsid w:val="00BB2230"/>
    <w:rsid w:val="00BC6527"/>
    <w:rsid w:val="00BC720B"/>
    <w:rsid w:val="00BE447E"/>
    <w:rsid w:val="00BE6B1E"/>
    <w:rsid w:val="00C0137A"/>
    <w:rsid w:val="00C0176B"/>
    <w:rsid w:val="00C1064C"/>
    <w:rsid w:val="00C15BDD"/>
    <w:rsid w:val="00C26ADB"/>
    <w:rsid w:val="00C304EA"/>
    <w:rsid w:val="00C62422"/>
    <w:rsid w:val="00C63B1F"/>
    <w:rsid w:val="00C76F8C"/>
    <w:rsid w:val="00C97EA8"/>
    <w:rsid w:val="00CA40C8"/>
    <w:rsid w:val="00CA4F0F"/>
    <w:rsid w:val="00CA5AAB"/>
    <w:rsid w:val="00CB4C36"/>
    <w:rsid w:val="00CD0CDB"/>
    <w:rsid w:val="00CD4FD5"/>
    <w:rsid w:val="00CE1C7F"/>
    <w:rsid w:val="00CE3B50"/>
    <w:rsid w:val="00CE6FB7"/>
    <w:rsid w:val="00CE787C"/>
    <w:rsid w:val="00CF1F1D"/>
    <w:rsid w:val="00CF54B6"/>
    <w:rsid w:val="00D04408"/>
    <w:rsid w:val="00D174DF"/>
    <w:rsid w:val="00D41842"/>
    <w:rsid w:val="00D41F7B"/>
    <w:rsid w:val="00D4621F"/>
    <w:rsid w:val="00D46745"/>
    <w:rsid w:val="00D6170C"/>
    <w:rsid w:val="00D669A9"/>
    <w:rsid w:val="00D70BFC"/>
    <w:rsid w:val="00D7612F"/>
    <w:rsid w:val="00D80AA1"/>
    <w:rsid w:val="00D90A8C"/>
    <w:rsid w:val="00DB171E"/>
    <w:rsid w:val="00DD0A06"/>
    <w:rsid w:val="00DF31E0"/>
    <w:rsid w:val="00E123CB"/>
    <w:rsid w:val="00E2371D"/>
    <w:rsid w:val="00E25AFB"/>
    <w:rsid w:val="00E5779B"/>
    <w:rsid w:val="00E64C6A"/>
    <w:rsid w:val="00E76528"/>
    <w:rsid w:val="00E80FC7"/>
    <w:rsid w:val="00E8356F"/>
    <w:rsid w:val="00E86647"/>
    <w:rsid w:val="00E91AD7"/>
    <w:rsid w:val="00E959F7"/>
    <w:rsid w:val="00EA41C3"/>
    <w:rsid w:val="00EB21FA"/>
    <w:rsid w:val="00EB4104"/>
    <w:rsid w:val="00ED1A06"/>
    <w:rsid w:val="00ED7588"/>
    <w:rsid w:val="00ED7A29"/>
    <w:rsid w:val="00EE1C29"/>
    <w:rsid w:val="00EF57B3"/>
    <w:rsid w:val="00F0725E"/>
    <w:rsid w:val="00F240C1"/>
    <w:rsid w:val="00F24E19"/>
    <w:rsid w:val="00F31F2F"/>
    <w:rsid w:val="00F33D7C"/>
    <w:rsid w:val="00F42D84"/>
    <w:rsid w:val="00F43B09"/>
    <w:rsid w:val="00F47951"/>
    <w:rsid w:val="00F517BA"/>
    <w:rsid w:val="00F52D1B"/>
    <w:rsid w:val="00F52FDF"/>
    <w:rsid w:val="00F52FE1"/>
    <w:rsid w:val="00F97C86"/>
    <w:rsid w:val="00FA0CD6"/>
    <w:rsid w:val="00FC454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40C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167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B21678"/>
    <w:rPr>
      <w:rFonts w:ascii="Tahoma" w:hAnsi="Tahoma" w:cs="Tahoma"/>
      <w:sz w:val="16"/>
      <w:szCs w:val="16"/>
    </w:rPr>
  </w:style>
  <w:style w:type="character" w:styleId="PlaceholderText">
    <w:name w:val="Placeholder Text"/>
    <w:uiPriority w:val="99"/>
    <w:semiHidden/>
    <w:rsid w:val="00B21678"/>
    <w:rPr>
      <w:color w:val="808080"/>
    </w:rPr>
  </w:style>
  <w:style w:type="table" w:styleId="TableGrid">
    <w:name w:val="Table Grid"/>
    <w:basedOn w:val="TableNormal"/>
    <w:uiPriority w:val="59"/>
    <w:rsid w:val="00B216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4402AE"/>
    <w:rPr>
      <w:color w:val="0000FF"/>
      <w:u w:val="single"/>
    </w:rPr>
  </w:style>
  <w:style w:type="paragraph" w:styleId="ListParagraph">
    <w:name w:val="List Paragraph"/>
    <w:basedOn w:val="Normal"/>
    <w:uiPriority w:val="34"/>
    <w:qFormat/>
    <w:rsid w:val="00384B6F"/>
    <w:pPr>
      <w:ind w:left="720"/>
      <w:contextualSpacing/>
    </w:pPr>
  </w:style>
  <w:style w:type="character" w:customStyle="1" w:styleId="citation">
    <w:name w:val="citation"/>
    <w:basedOn w:val="DefaultParagraphFont"/>
    <w:rsid w:val="0067420E"/>
  </w:style>
  <w:style w:type="character" w:customStyle="1" w:styleId="printonly">
    <w:name w:val="printonly"/>
    <w:basedOn w:val="DefaultParagraphFont"/>
    <w:rsid w:val="0067420E"/>
  </w:style>
  <w:style w:type="character" w:customStyle="1" w:styleId="reference-accessdate">
    <w:name w:val="reference-accessdate"/>
    <w:basedOn w:val="DefaultParagraphFont"/>
    <w:rsid w:val="0067420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167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B21678"/>
    <w:rPr>
      <w:rFonts w:ascii="Tahoma" w:hAnsi="Tahoma" w:cs="Tahoma"/>
      <w:sz w:val="16"/>
      <w:szCs w:val="16"/>
    </w:rPr>
  </w:style>
  <w:style w:type="character" w:styleId="PlaceholderText">
    <w:name w:val="Placeholder Text"/>
    <w:uiPriority w:val="99"/>
    <w:semiHidden/>
    <w:rsid w:val="00B21678"/>
    <w:rPr>
      <w:color w:val="808080"/>
    </w:rPr>
  </w:style>
  <w:style w:type="table" w:styleId="TableGrid">
    <w:name w:val="Table Grid"/>
    <w:basedOn w:val="TableNormal"/>
    <w:uiPriority w:val="59"/>
    <w:rsid w:val="00B216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4402AE"/>
    <w:rPr>
      <w:color w:val="0000FF"/>
      <w:u w:val="single"/>
    </w:rPr>
  </w:style>
  <w:style w:type="paragraph" w:styleId="ListParagraph">
    <w:name w:val="List Paragraph"/>
    <w:basedOn w:val="Normal"/>
    <w:uiPriority w:val="34"/>
    <w:qFormat/>
    <w:rsid w:val="00384B6F"/>
    <w:pPr>
      <w:ind w:left="720"/>
      <w:contextualSpacing/>
    </w:pPr>
  </w:style>
  <w:style w:type="character" w:customStyle="1" w:styleId="citation">
    <w:name w:val="citation"/>
    <w:basedOn w:val="DefaultParagraphFont"/>
    <w:rsid w:val="0067420E"/>
  </w:style>
  <w:style w:type="character" w:customStyle="1" w:styleId="printonly">
    <w:name w:val="printonly"/>
    <w:basedOn w:val="DefaultParagraphFont"/>
    <w:rsid w:val="0067420E"/>
  </w:style>
  <w:style w:type="character" w:customStyle="1" w:styleId="reference-accessdate">
    <w:name w:val="reference-accessdate"/>
    <w:basedOn w:val="DefaultParagraphFont"/>
    <w:rsid w:val="0067420E"/>
  </w:style>
</w:styles>
</file>

<file path=word/webSettings.xml><?xml version="1.0" encoding="utf-8"?>
<w:webSettings xmlns:r="http://schemas.openxmlformats.org/officeDocument/2006/relationships" xmlns:w="http://schemas.openxmlformats.org/wordprocessingml/2006/main">
  <w:divs>
    <w:div w:id="1275988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home.comcast.net/~adavidstubbs/Quark/Images/KnownIsotopes-T1.jpg" TargetMode="External"/><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media/image17.jpeg"/><Relationship Id="rId21" Type="http://schemas.openxmlformats.org/officeDocument/2006/relationships/hyperlink" Target="http://home.comcast.net/~adavidstubbs/Quark/Images/KnownIsotopes-T6vsN.jpg" TargetMode="External"/><Relationship Id="rId34" Type="http://schemas.openxmlformats.org/officeDocument/2006/relationships/hyperlink" Target="http://home.comcast.net/~adavidstubbs/Quark/Images/KnownIsotopes-T2vsT5.jpg" TargetMode="External"/><Relationship Id="rId42" Type="http://schemas.openxmlformats.org/officeDocument/2006/relationships/hyperlink" Target="http://home.comcast.net/~adavidstubbs/Quark/Images/KnownIsotopes-T5vsT6.jpg" TargetMode="External"/><Relationship Id="rId47" Type="http://schemas.openxmlformats.org/officeDocument/2006/relationships/hyperlink" Target="http://home.comcast.net/~adavidstubbs/Quark/Isotope_table_(compact-energy).htm" TargetMode="External"/><Relationship Id="rId50" Type="http://schemas.openxmlformats.org/officeDocument/2006/relationships/hyperlink" Target="http://publish.aps.org/search/field/author/Perlman_I" TargetMode="External"/><Relationship Id="rId55" Type="http://schemas.openxmlformats.org/officeDocument/2006/relationships/hyperlink" Target="http://www.osti.gov/energycitations/searchresults.jsp?Author=%22Dairiki,%20J.M.%22" TargetMode="External"/><Relationship Id="rId63" Type="http://schemas.openxmlformats.org/officeDocument/2006/relationships/image" Target="media/image23.png"/><Relationship Id="rId68" Type="http://schemas.openxmlformats.org/officeDocument/2006/relationships/image" Target="media/image28.png"/><Relationship Id="rId76" Type="http://schemas.openxmlformats.org/officeDocument/2006/relationships/image" Target="media/image36.png"/><Relationship Id="rId7" Type="http://schemas.openxmlformats.org/officeDocument/2006/relationships/image" Target="media/image2.jpeg"/><Relationship Id="rId71"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hyperlink" Target="http://home.comcast.net/~adavidstubbs/Quark/Images/KnownIsotopes-T6vsZ.jpg" TargetMode="External"/><Relationship Id="rId11" Type="http://schemas.openxmlformats.org/officeDocument/2006/relationships/image" Target="media/image4.jpeg"/><Relationship Id="rId24" Type="http://schemas.openxmlformats.org/officeDocument/2006/relationships/image" Target="media/image10.jpeg"/><Relationship Id="rId32" Type="http://schemas.openxmlformats.org/officeDocument/2006/relationships/hyperlink" Target="http://home.comcast.net/~adavidstubbs/Quark/Images/KnownIsotopes-T2vsT3.jpg" TargetMode="External"/><Relationship Id="rId37" Type="http://schemas.openxmlformats.org/officeDocument/2006/relationships/image" Target="media/image16.jpeg"/><Relationship Id="rId40" Type="http://schemas.openxmlformats.org/officeDocument/2006/relationships/hyperlink" Target="http://home.comcast.net/~adavidstubbs/Quark/Images/KnownIsotopes-T3vsT6.jpg" TargetMode="External"/><Relationship Id="rId45" Type="http://schemas.openxmlformats.org/officeDocument/2006/relationships/hyperlink" Target="http://home.comcast.net/~adavidstubbs/Quark/Isotope_table_(medium-energy).htm" TargetMode="External"/><Relationship Id="rId53" Type="http://schemas.openxmlformats.org/officeDocument/2006/relationships/hyperlink" Target="http://www.osti.gov/energycitations/searchresults.jsp?Author=%22Seaborg,%20G.T.%22" TargetMode="External"/><Relationship Id="rId58" Type="http://schemas.openxmlformats.org/officeDocument/2006/relationships/hyperlink" Target="http://www.osti.gov/energycitations/searchresults.jsp?Author=%22Jardine,%20L.J.%22" TargetMode="External"/><Relationship Id="rId66"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image" Target="media/image39.png"/><Relationship Id="rId5" Type="http://schemas.openxmlformats.org/officeDocument/2006/relationships/image" Target="media/image1.jpeg"/><Relationship Id="rId61" Type="http://schemas.openxmlformats.org/officeDocument/2006/relationships/hyperlink" Target="http://www.knollslab.com/nuclides.html" TargetMode="External"/><Relationship Id="rId82" Type="http://schemas.openxmlformats.org/officeDocument/2006/relationships/theme" Target="theme/theme1.xml"/><Relationship Id="rId10" Type="http://schemas.openxmlformats.org/officeDocument/2006/relationships/hyperlink" Target="http://home.comcast.net/~adavidstubbs/Quark/Images/KnownIsotopes-T6vsA.jpg" TargetMode="External"/><Relationship Id="rId19" Type="http://schemas.openxmlformats.org/officeDocument/2006/relationships/hyperlink" Target="http://home.comcast.net/~adavidstubbs/Quark/Images/KnownIsotopes-T5vsN.jpg" TargetMode="External"/><Relationship Id="rId31" Type="http://schemas.openxmlformats.org/officeDocument/2006/relationships/hyperlink" Target="http://home.comcast.net/~adavidstubbs/Quark/Isotope_table_(compact-bare).htm" TargetMode="External"/><Relationship Id="rId44" Type="http://schemas.openxmlformats.org/officeDocument/2006/relationships/image" Target="media/image20.png"/><Relationship Id="rId52" Type="http://schemas.openxmlformats.org/officeDocument/2006/relationships/hyperlink" Target="http://www.osti.gov/energycitations/searchresults.jsp?Author=%22Hollander,%20J.M.%22" TargetMode="External"/><Relationship Id="rId60" Type="http://schemas.openxmlformats.org/officeDocument/2006/relationships/hyperlink" Target="http://www.osti.gov/energycitations/searchresults.jsp?Author=%22Buyrn,%20A.B.%22" TargetMode="External"/><Relationship Id="rId65" Type="http://schemas.openxmlformats.org/officeDocument/2006/relationships/image" Target="media/image25.png"/><Relationship Id="rId73" Type="http://schemas.openxmlformats.org/officeDocument/2006/relationships/image" Target="media/image33.png"/><Relationship Id="rId78" Type="http://schemas.openxmlformats.org/officeDocument/2006/relationships/image" Target="media/image38.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hyperlink" Target="http://home.comcast.net/~adavidstubbs/Quark/Images/KnownIsotopes-T5vsZ.jpg" TargetMode="External"/><Relationship Id="rId30" Type="http://schemas.openxmlformats.org/officeDocument/2006/relationships/image" Target="media/image13.jpeg"/><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image" Target="media/image22.png"/><Relationship Id="rId56" Type="http://schemas.openxmlformats.org/officeDocument/2006/relationships/hyperlink" Target="http://www.osti.gov/energycitations/searchresults.jsp?Author=%22Doebler,%20R.E.%22" TargetMode="External"/><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image" Target="media/image37.png"/><Relationship Id="rId8" Type="http://schemas.openxmlformats.org/officeDocument/2006/relationships/hyperlink" Target="http://home.comcast.net/~adavidstubbs/Quark/Images/KnownIsotopes-T5vsA.jpg" TargetMode="External"/><Relationship Id="rId51" Type="http://schemas.openxmlformats.org/officeDocument/2006/relationships/hyperlink" Target="http://www.osti.gov/energycitations/searchresults.jsp?Author=%22Strominger,%20D.%22" TargetMode="External"/><Relationship Id="rId72" Type="http://schemas.openxmlformats.org/officeDocument/2006/relationships/image" Target="media/image32.png"/><Relationship Id="rId80"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hyperlink" Target="http://home.comcast.net/~adavidstubbs/Quark/Isotope_table_(complete).htm" TargetMode="External"/><Relationship Id="rId17" Type="http://schemas.openxmlformats.org/officeDocument/2006/relationships/hyperlink" Target="http://home.comcast.net/~adavidstubbs/Quark/Images/KnownIsotopes-T3vsN.jpg" TargetMode="External"/><Relationship Id="rId25" Type="http://schemas.openxmlformats.org/officeDocument/2006/relationships/hyperlink" Target="http://home.comcast.net/~adavidstubbs/Quark/Images/KnownIsotopes-T3vsZ.jpg" TargetMode="External"/><Relationship Id="rId33" Type="http://schemas.openxmlformats.org/officeDocument/2006/relationships/image" Target="media/image14.jpeg"/><Relationship Id="rId38" Type="http://schemas.openxmlformats.org/officeDocument/2006/relationships/hyperlink" Target="http://home.comcast.net/~adavidstubbs/Quark/Images/KnownIsotopes-T3vsT5.jpg" TargetMode="External"/><Relationship Id="rId46" Type="http://schemas.openxmlformats.org/officeDocument/2006/relationships/image" Target="media/image21.png"/><Relationship Id="rId59" Type="http://schemas.openxmlformats.org/officeDocument/2006/relationships/hyperlink" Target="http://www.osti.gov/energycitations/searchresults.jsp?Author=%22Tuli,%20J.K.%22" TargetMode="External"/><Relationship Id="rId67" Type="http://schemas.openxmlformats.org/officeDocument/2006/relationships/image" Target="media/image27.png"/><Relationship Id="rId20" Type="http://schemas.openxmlformats.org/officeDocument/2006/relationships/image" Target="media/image8.jpeg"/><Relationship Id="rId41" Type="http://schemas.openxmlformats.org/officeDocument/2006/relationships/image" Target="media/image18.jpeg"/><Relationship Id="rId54" Type="http://schemas.openxmlformats.org/officeDocument/2006/relationships/hyperlink" Target="http://www.osti.gov/energycitations/searchresults.jsp?Author=%22Browne,%20E.%22" TargetMode="External"/><Relationship Id="rId62" Type="http://schemas.openxmlformats.org/officeDocument/2006/relationships/hyperlink" Target="http://www.knollslab.com/nuclides.html" TargetMode="External"/><Relationship Id="rId70" Type="http://schemas.openxmlformats.org/officeDocument/2006/relationships/image" Target="media/image30.png"/><Relationship Id="rId75" Type="http://schemas.openxmlformats.org/officeDocument/2006/relationships/image" Target="media/image35.png"/><Relationship Id="rId83"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hyperlink" Target="http://home.comcast.net/~adavidstubbs/Quark/Images/KnownIsotopes-T3.jpg" TargetMode="External"/><Relationship Id="rId15" Type="http://schemas.openxmlformats.org/officeDocument/2006/relationships/hyperlink" Target="http://home.comcast.net/~adavidstubbs/Quark/Images/KnownIsotopes-T2vsN.jpg" TargetMode="External"/><Relationship Id="rId23" Type="http://schemas.openxmlformats.org/officeDocument/2006/relationships/hyperlink" Target="http://home.comcast.net/~adavidstubbs/Quark/Images/KnownIsotopes-T2vsZ.jpg" TargetMode="External"/><Relationship Id="rId28" Type="http://schemas.openxmlformats.org/officeDocument/2006/relationships/image" Target="media/image12.jpeg"/><Relationship Id="rId36" Type="http://schemas.openxmlformats.org/officeDocument/2006/relationships/hyperlink" Target="http://home.comcast.net/~adavidstubbs/Quark/Images/KnownIsotopes-T2vsT6.jpg" TargetMode="External"/><Relationship Id="rId49" Type="http://schemas.openxmlformats.org/officeDocument/2006/relationships/hyperlink" Target="http://publish.aps.org/search/field/author/Seaborg_G_T" TargetMode="External"/><Relationship Id="rId57" Type="http://schemas.openxmlformats.org/officeDocument/2006/relationships/hyperlink" Target="http://www.osti.gov/energycitations/searchresults.jsp?Author=%22Shihab-Eldin,%20A.A.%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812</TotalTime>
  <Pages>12</Pages>
  <Words>944</Words>
  <Characters>5382</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Aran David Stubbs</dc:creator>
  <cp:keywords/>
  <dc:description/>
  <cp:lastModifiedBy>Aran David Stubbs</cp:lastModifiedBy>
  <cp:revision>27</cp:revision>
  <dcterms:created xsi:type="dcterms:W3CDTF">2011-01-04T01:15:00Z</dcterms:created>
  <dcterms:modified xsi:type="dcterms:W3CDTF">2012-02-29T22:32:00Z</dcterms:modified>
</cp:coreProperties>
</file>